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0D3E" w:rsidRDefault="00E40D3E" w:rsidP="00E40D3E">
      <w:pPr>
        <w:pStyle w:val="Standard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D162A6B" wp14:editId="46660564">
            <wp:simplePos x="0" y="0"/>
            <wp:positionH relativeFrom="column">
              <wp:posOffset>-348480</wp:posOffset>
            </wp:positionH>
            <wp:positionV relativeFrom="paragraph">
              <wp:posOffset>73080</wp:posOffset>
            </wp:positionV>
            <wp:extent cx="2354040" cy="1154520"/>
            <wp:effectExtent l="0" t="0" r="0" b="0"/>
            <wp:wrapNone/>
            <wp:docPr id="1859792465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 l="-5" t="-10" r="-5" b="-10"/>
                    <a:stretch>
                      <a:fillRect/>
                    </a:stretch>
                  </pic:blipFill>
                  <pic:spPr>
                    <a:xfrm>
                      <a:off x="0" y="0"/>
                      <a:ext cx="2354040" cy="11545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3309D9" w:rsidRDefault="003309D9"/>
    <w:p w:rsidR="00E40D3E" w:rsidRDefault="00E40D3E"/>
    <w:p w:rsidR="00E40D3E" w:rsidRDefault="00E40D3E"/>
    <w:p w:rsidR="00E40D3E" w:rsidRDefault="00E40D3E"/>
    <w:p w:rsidR="00E40D3E" w:rsidRDefault="00E40D3E" w:rsidP="00E40D3E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Trzcianka, dnia 27 czerwca 2023 r.</w:t>
      </w:r>
    </w:p>
    <w:p w:rsidR="00E40D3E" w:rsidRDefault="00E40D3E" w:rsidP="00E40D3E">
      <w:pPr>
        <w:jc w:val="center"/>
        <w:rPr>
          <w:rFonts w:ascii="Arial" w:hAnsi="Arial" w:cs="Arial"/>
          <w:sz w:val="20"/>
          <w:szCs w:val="20"/>
        </w:rPr>
      </w:pPr>
    </w:p>
    <w:p w:rsidR="00E40D3E" w:rsidRDefault="00E40D3E" w:rsidP="00E40D3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OBWIESZCZENIE</w:t>
      </w:r>
    </w:p>
    <w:p w:rsidR="00E40D3E" w:rsidRDefault="00E40D3E" w:rsidP="00E40D3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 wydaniu decyzji o środowiskowych uwarunkowaniach</w:t>
      </w:r>
    </w:p>
    <w:p w:rsidR="00E40D3E" w:rsidRDefault="00E40D3E" w:rsidP="00E40D3E">
      <w:pPr>
        <w:jc w:val="both"/>
        <w:rPr>
          <w:rFonts w:ascii="Arial" w:hAnsi="Arial" w:cs="Arial"/>
          <w:sz w:val="20"/>
          <w:szCs w:val="20"/>
        </w:rPr>
      </w:pPr>
    </w:p>
    <w:p w:rsidR="00E40D3E" w:rsidRDefault="00E40D3E" w:rsidP="00E40D3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Sygn. akt: OŚ.6220.6.2021.JK</w:t>
      </w:r>
    </w:p>
    <w:p w:rsidR="00E40D3E" w:rsidRDefault="00E40D3E" w:rsidP="00E40D3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</w:t>
      </w:r>
      <w:r w:rsidR="00C705DD">
        <w:rPr>
          <w:rFonts w:ascii="Arial" w:hAnsi="Arial" w:cs="Arial"/>
          <w:sz w:val="20"/>
          <w:szCs w:val="20"/>
        </w:rPr>
        <w:t>art. 21 ust. 2 pkt 9, art. 38 oraz art. 74 ust. 3 ustawy z dnia 3 października 2008 r. o udostępnianiu informacji o środowisku i jego ochronie , udziale społeczeństwa w ochronie środowiska oraz ocenach oddziaływania na środowisko (Dz.U. z 2022 r. poz. 1029 ze zm.) oraz art. 49 ustawy z dnia 14 czerwca 1960 r. Kodeks postepowania administracyjnego (Dz.U. z 2023 r. poz. 775 ze zm.)</w:t>
      </w:r>
    </w:p>
    <w:p w:rsidR="00C705DD" w:rsidRDefault="00C705DD" w:rsidP="00E40D3E">
      <w:pPr>
        <w:jc w:val="both"/>
        <w:rPr>
          <w:rFonts w:ascii="Arial" w:hAnsi="Arial" w:cs="Arial"/>
          <w:sz w:val="20"/>
          <w:szCs w:val="20"/>
        </w:rPr>
      </w:pPr>
    </w:p>
    <w:p w:rsidR="002669F0" w:rsidRDefault="00C705DD" w:rsidP="00E40D3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podaje się do publicznej wiadomości</w:t>
      </w:r>
    </w:p>
    <w:p w:rsidR="002669F0" w:rsidRDefault="002669F0" w:rsidP="00E40D3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wydanej w dniu 26 czerwca 2023 r. przez Burmistrza Trzcianki</w:t>
      </w:r>
      <w:r w:rsidR="00E22AF6">
        <w:rPr>
          <w:rFonts w:ascii="Arial" w:hAnsi="Arial" w:cs="Arial"/>
          <w:sz w:val="20"/>
          <w:szCs w:val="20"/>
        </w:rPr>
        <w:t xml:space="preserve"> decyzji sygn.. akt: OŚ.6220.6.2021.JK o środowiskowych uwarunkowaniach zgody na realizację przedsięwzięcia polegającego na budowie elektrowni fotowoltaicznej o mocy do 10 MW wraz z niezbędna infrastrukturą techniczną, na działkach nr ewidencyjny 805, 817, 818, 819/1, 819/2, 820, 804, 812, 813, 814, 694/1 obręb Biała</w:t>
      </w:r>
      <w:r w:rsidR="00CA6485">
        <w:rPr>
          <w:rFonts w:ascii="Arial" w:hAnsi="Arial" w:cs="Arial"/>
          <w:sz w:val="20"/>
          <w:szCs w:val="20"/>
        </w:rPr>
        <w:t xml:space="preserve"> oraz możliwością zapoznania się z jej treścią oraz dokumentacją do sprawy, w tym uzgodnieniami i opiniami organów, o których mowa w art. 77 ust. 1 ustawy </w:t>
      </w:r>
      <w:proofErr w:type="spellStart"/>
      <w:r w:rsidR="00CA6485">
        <w:rPr>
          <w:rFonts w:ascii="Arial" w:hAnsi="Arial" w:cs="Arial"/>
          <w:sz w:val="20"/>
          <w:szCs w:val="20"/>
        </w:rPr>
        <w:t>ooś</w:t>
      </w:r>
      <w:proofErr w:type="spellEnd"/>
    </w:p>
    <w:p w:rsidR="00CA6485" w:rsidRDefault="00CA6485" w:rsidP="00E40D3E">
      <w:pPr>
        <w:jc w:val="both"/>
        <w:rPr>
          <w:rFonts w:ascii="Arial" w:hAnsi="Arial" w:cs="Arial"/>
          <w:sz w:val="20"/>
          <w:szCs w:val="20"/>
        </w:rPr>
      </w:pPr>
    </w:p>
    <w:p w:rsidR="00CA6485" w:rsidRDefault="00CA6485" w:rsidP="00E40D3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Wnioskodawca: PVE 69 Sp. z o.o., ul. Śniadeckich 21, 85-011 Bydgoszcz</w:t>
      </w:r>
    </w:p>
    <w:p w:rsidR="00CA6485" w:rsidRDefault="00CA6485" w:rsidP="00E40D3E">
      <w:pPr>
        <w:jc w:val="both"/>
        <w:rPr>
          <w:rFonts w:ascii="Arial" w:hAnsi="Arial" w:cs="Arial"/>
          <w:sz w:val="20"/>
          <w:szCs w:val="20"/>
        </w:rPr>
      </w:pPr>
    </w:p>
    <w:p w:rsidR="00A913FA" w:rsidRDefault="00CA6485" w:rsidP="00E40D3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 niniejszej decyzji służy stronie prawo wniesienia odwołania do Samorządowego Kolegium </w:t>
      </w:r>
      <w:r w:rsidR="00A913FA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dwoławczego </w:t>
      </w:r>
      <w:r w:rsidR="00A913FA">
        <w:rPr>
          <w:rFonts w:ascii="Arial" w:hAnsi="Arial" w:cs="Arial"/>
          <w:sz w:val="20"/>
          <w:szCs w:val="20"/>
        </w:rPr>
        <w:t>w Pile, za pośrednictwem Burmistrza Trzcianki w terminie 14 dni od daty jej otrzymania.</w:t>
      </w:r>
    </w:p>
    <w:p w:rsidR="00A913FA" w:rsidRDefault="00A913FA" w:rsidP="00E40D3E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Data publikacji obwieszczenie:</w:t>
      </w:r>
    </w:p>
    <w:p w:rsidR="00A913FA" w:rsidRDefault="00787335" w:rsidP="00E40D3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-w Biuletynie Informacji Publicznej Urzędu Miejskiego Trzcianki oraz na tablicy informacyjnej w Urzędzie Miejskim Trzcianki – od 27 czerwca 2023 r.</w:t>
      </w:r>
    </w:p>
    <w:p w:rsidR="00787335" w:rsidRDefault="00787335" w:rsidP="00E40D3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-na tablicy ogłoszeń we wsi Biała – od 29 czerwca 2023 r.</w:t>
      </w:r>
    </w:p>
    <w:p w:rsidR="002406CE" w:rsidRDefault="002406CE" w:rsidP="002406CE">
      <w:pPr>
        <w:jc w:val="right"/>
        <w:rPr>
          <w:rFonts w:ascii="Arial" w:eastAsia="SimSun" w:hAnsi="Arial" w:cs="Mangal"/>
          <w:kern w:val="3"/>
          <w:sz w:val="16"/>
          <w:szCs w:val="16"/>
          <w:lang w:eastAsia="zh-CN" w:bidi="hi-IN"/>
          <w14:ligatures w14:val="none"/>
        </w:rPr>
      </w:pPr>
    </w:p>
    <w:p w:rsidR="00787335" w:rsidRDefault="002406CE" w:rsidP="002406CE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eastAsia="SimSun" w:hAnsi="Arial" w:cs="Mangal"/>
          <w:kern w:val="3"/>
          <w:sz w:val="16"/>
          <w:szCs w:val="16"/>
          <w:lang w:eastAsia="zh-CN" w:bidi="hi-IN"/>
          <w14:ligatures w14:val="none"/>
        </w:rPr>
        <w:t>BURMISTRZ TRZCIANKI</w:t>
      </w:r>
    </w:p>
    <w:sectPr w:rsidR="00787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D3E"/>
    <w:rsid w:val="002406CE"/>
    <w:rsid w:val="002669F0"/>
    <w:rsid w:val="003309D9"/>
    <w:rsid w:val="005952C7"/>
    <w:rsid w:val="00787335"/>
    <w:rsid w:val="00A913FA"/>
    <w:rsid w:val="00C705DD"/>
    <w:rsid w:val="00CA6485"/>
    <w:rsid w:val="00E22AF6"/>
    <w:rsid w:val="00E4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E3BC4"/>
  <w15:chartTrackingRefBased/>
  <w15:docId w15:val="{BC839D95-8D8C-45AD-BC80-11FD07915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40D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Trzcianka</dc:creator>
  <cp:keywords/>
  <dc:description/>
  <cp:lastModifiedBy>Um Trzcianka</cp:lastModifiedBy>
  <cp:revision>6</cp:revision>
  <dcterms:created xsi:type="dcterms:W3CDTF">2023-06-27T08:35:00Z</dcterms:created>
  <dcterms:modified xsi:type="dcterms:W3CDTF">2023-06-27T10:38:00Z</dcterms:modified>
</cp:coreProperties>
</file>