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08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4007C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Edyta Mysior</cp:lastModifiedBy>
  <cp:revision>2</cp:revision>
  <cp:lastPrinted>2025-01-23T06:59:00Z</cp:lastPrinted>
  <dcterms:created xsi:type="dcterms:W3CDTF">2025-01-23T07:00:00Z</dcterms:created>
  <dcterms:modified xsi:type="dcterms:W3CDTF">2025-01-23T07:00:00Z</dcterms:modified>
</cp:coreProperties>
</file>