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FEE" w:rsidRDefault="006C3FEE" w:rsidP="006C3F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FEE" w:rsidRDefault="00E96E70" w:rsidP="00E96E70">
      <w:pPr>
        <w:jc w:val="both"/>
        <w:rPr>
          <w:rFonts w:cstheme="minorHAnsi"/>
          <w:sz w:val="28"/>
          <w:szCs w:val="28"/>
        </w:rPr>
      </w:pPr>
      <w:r w:rsidRPr="00E96E70">
        <w:rPr>
          <w:rFonts w:cstheme="minorHAnsi"/>
          <w:sz w:val="28"/>
          <w:szCs w:val="28"/>
        </w:rPr>
        <w:t>Na podstawie § 8 ust. 1 Uchwały Nr XLII/372/17 Rady Miejskiej Trzcianki z dnia 30 listopada 2017 r. w sprawie określenia trybu postępowania o udzielenie dotacji na cele publiczne inne niż określone w ustawie z dnia 24 kwietnia 2003 r. o działalności pożytku publicznego i o wolontariacie, podmiotom niezaliczanym do sektora finansów publicznych i niedziałającym w celu osiągnięcia zysku</w:t>
      </w:r>
      <w:r>
        <w:rPr>
          <w:rFonts w:cstheme="minorHAnsi"/>
          <w:sz w:val="28"/>
          <w:szCs w:val="28"/>
        </w:rPr>
        <w:t xml:space="preserve">, podaje się do publicznej wiadomości: </w:t>
      </w:r>
    </w:p>
    <w:p w:rsidR="00E96E70" w:rsidRPr="00E96E70" w:rsidRDefault="00E96E70" w:rsidP="00E96E70">
      <w:pPr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p w:rsidR="0008210E" w:rsidRPr="00270DBB" w:rsidRDefault="006C3FEE" w:rsidP="006C3FEE">
      <w:pPr>
        <w:jc w:val="center"/>
        <w:rPr>
          <w:rFonts w:cstheme="minorHAnsi"/>
          <w:b/>
          <w:sz w:val="28"/>
          <w:szCs w:val="28"/>
        </w:rPr>
      </w:pPr>
      <w:r w:rsidRPr="00270DBB">
        <w:rPr>
          <w:rFonts w:cstheme="minorHAnsi"/>
          <w:b/>
          <w:sz w:val="28"/>
          <w:szCs w:val="28"/>
        </w:rPr>
        <w:t>WYKAZ UDZIELON</w:t>
      </w:r>
      <w:r w:rsidR="00270DBB" w:rsidRPr="00270DBB">
        <w:rPr>
          <w:rFonts w:cstheme="minorHAnsi"/>
          <w:b/>
          <w:sz w:val="28"/>
          <w:szCs w:val="28"/>
        </w:rPr>
        <w:t>YCH PRZEZ GMINĘ TRZCIANKA W 2023</w:t>
      </w:r>
      <w:r w:rsidRPr="00270DBB">
        <w:rPr>
          <w:rFonts w:cstheme="minorHAnsi"/>
          <w:b/>
          <w:sz w:val="28"/>
          <w:szCs w:val="28"/>
        </w:rPr>
        <w:t xml:space="preserve"> r. DOTACJI NA CELE PUBLICZNE INNE NIŻ OKREŚLONE </w:t>
      </w:r>
      <w:r w:rsidR="00270DBB">
        <w:rPr>
          <w:rFonts w:cstheme="minorHAnsi"/>
          <w:b/>
          <w:sz w:val="28"/>
          <w:szCs w:val="28"/>
        </w:rPr>
        <w:br/>
      </w:r>
      <w:r w:rsidRPr="00270DBB">
        <w:rPr>
          <w:rFonts w:cstheme="minorHAnsi"/>
          <w:b/>
          <w:sz w:val="28"/>
          <w:szCs w:val="28"/>
        </w:rPr>
        <w:t>W USTAWIE O DZIAŁALNOŚCI POŻYTKU PUBLICZNEGO I O WOLONTARIACIE</w:t>
      </w:r>
    </w:p>
    <w:p w:rsidR="006C3FEE" w:rsidRPr="00270DBB" w:rsidRDefault="006C3FEE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92"/>
        <w:gridCol w:w="3499"/>
        <w:gridCol w:w="3499"/>
      </w:tblGrid>
      <w:tr w:rsidR="006C3FEE" w:rsidRPr="00270DBB" w:rsidTr="006C3FEE">
        <w:tc>
          <w:tcPr>
            <w:tcW w:w="704" w:type="dxa"/>
          </w:tcPr>
          <w:p w:rsidR="006C3FEE" w:rsidRPr="00270DBB" w:rsidRDefault="006C3FEE" w:rsidP="006C3FE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0DBB">
              <w:rPr>
                <w:rFonts w:cstheme="minorHAnsi"/>
                <w:b/>
                <w:sz w:val="28"/>
                <w:szCs w:val="28"/>
              </w:rPr>
              <w:t>Lp.</w:t>
            </w:r>
          </w:p>
        </w:tc>
        <w:tc>
          <w:tcPr>
            <w:tcW w:w="6292" w:type="dxa"/>
          </w:tcPr>
          <w:p w:rsidR="006C3FEE" w:rsidRPr="00270DBB" w:rsidRDefault="006C3FEE" w:rsidP="006C3FE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0DBB">
              <w:rPr>
                <w:rFonts w:cstheme="minorHAnsi"/>
                <w:b/>
                <w:sz w:val="28"/>
                <w:szCs w:val="28"/>
              </w:rPr>
              <w:t>Nazwa podmiotu, który otrzymał dotację</w:t>
            </w:r>
          </w:p>
        </w:tc>
        <w:tc>
          <w:tcPr>
            <w:tcW w:w="3499" w:type="dxa"/>
          </w:tcPr>
          <w:p w:rsidR="006C3FEE" w:rsidRPr="00270DBB" w:rsidRDefault="006C3FEE" w:rsidP="006C3FE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0DBB">
              <w:rPr>
                <w:rFonts w:cstheme="minorHAnsi"/>
                <w:b/>
                <w:sz w:val="28"/>
                <w:szCs w:val="28"/>
              </w:rPr>
              <w:t>Kwota dotacji</w:t>
            </w:r>
          </w:p>
        </w:tc>
        <w:tc>
          <w:tcPr>
            <w:tcW w:w="3499" w:type="dxa"/>
          </w:tcPr>
          <w:p w:rsidR="006C3FEE" w:rsidRPr="00270DBB" w:rsidRDefault="006C3FEE" w:rsidP="006C3FE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70DBB">
              <w:rPr>
                <w:rFonts w:cstheme="minorHAnsi"/>
                <w:b/>
                <w:sz w:val="28"/>
                <w:szCs w:val="28"/>
              </w:rPr>
              <w:t>Nazwa zadania, na które przyznano dotację</w:t>
            </w:r>
          </w:p>
          <w:p w:rsidR="006C3FEE" w:rsidRPr="00270DBB" w:rsidRDefault="006C3FEE" w:rsidP="006C3FE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6C3FEE" w:rsidRPr="00270DBB" w:rsidTr="006C3FEE">
        <w:tc>
          <w:tcPr>
            <w:tcW w:w="704" w:type="dxa"/>
          </w:tcPr>
          <w:p w:rsidR="006C3FEE" w:rsidRPr="00270DBB" w:rsidRDefault="006C3FEE" w:rsidP="006C3FEE">
            <w:pPr>
              <w:rPr>
                <w:rFonts w:cstheme="minorHAnsi"/>
                <w:sz w:val="28"/>
                <w:szCs w:val="28"/>
              </w:rPr>
            </w:pPr>
            <w:r w:rsidRPr="00270DBB">
              <w:rPr>
                <w:rFonts w:cstheme="minorHAnsi"/>
                <w:sz w:val="28"/>
                <w:szCs w:val="28"/>
              </w:rPr>
              <w:t xml:space="preserve">1. </w:t>
            </w:r>
          </w:p>
        </w:tc>
        <w:tc>
          <w:tcPr>
            <w:tcW w:w="6292" w:type="dxa"/>
          </w:tcPr>
          <w:p w:rsidR="006C3FEE" w:rsidRPr="00270DBB" w:rsidRDefault="006C3FEE">
            <w:pPr>
              <w:rPr>
                <w:rFonts w:cstheme="minorHAnsi"/>
                <w:sz w:val="28"/>
                <w:szCs w:val="28"/>
              </w:rPr>
            </w:pPr>
            <w:r w:rsidRPr="00270DBB">
              <w:rPr>
                <w:rFonts w:cstheme="minorHAnsi"/>
                <w:sz w:val="28"/>
                <w:szCs w:val="28"/>
              </w:rPr>
              <w:t>Stowarzyszenie Ogrodowe Polski Związek Działkowców, Rodzinny Ogród Działkowy „Transportowiec” w Trzciance</w:t>
            </w:r>
          </w:p>
        </w:tc>
        <w:tc>
          <w:tcPr>
            <w:tcW w:w="3499" w:type="dxa"/>
          </w:tcPr>
          <w:p w:rsidR="006C3FEE" w:rsidRPr="00270DBB" w:rsidRDefault="00270DBB" w:rsidP="006C3FE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8.000,00</w:t>
            </w:r>
          </w:p>
        </w:tc>
        <w:tc>
          <w:tcPr>
            <w:tcW w:w="3499" w:type="dxa"/>
          </w:tcPr>
          <w:p w:rsidR="006C3FEE" w:rsidRPr="00270DBB" w:rsidRDefault="00270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Modernizacja infrastruktury ogrodowej – przebudowa układu pompowego w budynku hydroforni ROD</w:t>
            </w:r>
          </w:p>
        </w:tc>
      </w:tr>
      <w:tr w:rsidR="00270DBB" w:rsidRPr="00270DBB" w:rsidTr="006C3FEE">
        <w:tc>
          <w:tcPr>
            <w:tcW w:w="704" w:type="dxa"/>
          </w:tcPr>
          <w:p w:rsidR="00270DBB" w:rsidRPr="00270DBB" w:rsidRDefault="00270DBB" w:rsidP="006C3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6292" w:type="dxa"/>
          </w:tcPr>
          <w:p w:rsidR="00270DBB" w:rsidRPr="00270DBB" w:rsidRDefault="00270DBB">
            <w:pPr>
              <w:rPr>
                <w:rFonts w:cstheme="minorHAnsi"/>
                <w:sz w:val="28"/>
                <w:szCs w:val="28"/>
              </w:rPr>
            </w:pPr>
            <w:r w:rsidRPr="00270DBB">
              <w:rPr>
                <w:rFonts w:cstheme="minorHAnsi"/>
                <w:sz w:val="28"/>
                <w:szCs w:val="28"/>
              </w:rPr>
              <w:t>Stowarzyszenie Ogrodowe Polski Związek Działkowców, Rodzinny</w:t>
            </w:r>
            <w:r>
              <w:rPr>
                <w:rFonts w:cstheme="minorHAnsi"/>
                <w:sz w:val="28"/>
                <w:szCs w:val="28"/>
              </w:rPr>
              <w:t xml:space="preserve"> Ogród Działkowy „Spółdzielca</w:t>
            </w:r>
            <w:r w:rsidRPr="00270DBB">
              <w:rPr>
                <w:rFonts w:cstheme="minorHAnsi"/>
                <w:sz w:val="28"/>
                <w:szCs w:val="28"/>
              </w:rPr>
              <w:t>” w Trzciance</w:t>
            </w:r>
          </w:p>
        </w:tc>
        <w:tc>
          <w:tcPr>
            <w:tcW w:w="3499" w:type="dxa"/>
          </w:tcPr>
          <w:p w:rsidR="00270DBB" w:rsidRPr="00270DBB" w:rsidRDefault="00270DBB" w:rsidP="006C3FE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14.000,00</w:t>
            </w:r>
          </w:p>
        </w:tc>
        <w:tc>
          <w:tcPr>
            <w:tcW w:w="3499" w:type="dxa"/>
          </w:tcPr>
          <w:p w:rsidR="00270DBB" w:rsidRPr="00270DBB" w:rsidRDefault="00270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Wymiana bramy wjazdowej</w:t>
            </w:r>
          </w:p>
        </w:tc>
      </w:tr>
      <w:tr w:rsidR="00270DBB" w:rsidRPr="00270DBB" w:rsidTr="006C3FEE">
        <w:tc>
          <w:tcPr>
            <w:tcW w:w="704" w:type="dxa"/>
          </w:tcPr>
          <w:p w:rsidR="00270DBB" w:rsidRPr="00270DBB" w:rsidRDefault="00270DBB" w:rsidP="006C3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6292" w:type="dxa"/>
          </w:tcPr>
          <w:p w:rsidR="00270DBB" w:rsidRPr="00270DBB" w:rsidRDefault="00270DBB">
            <w:pPr>
              <w:rPr>
                <w:rFonts w:cstheme="minorHAnsi"/>
                <w:sz w:val="28"/>
                <w:szCs w:val="28"/>
              </w:rPr>
            </w:pPr>
            <w:r w:rsidRPr="00270DBB">
              <w:rPr>
                <w:rFonts w:cstheme="minorHAnsi"/>
                <w:sz w:val="28"/>
                <w:szCs w:val="28"/>
              </w:rPr>
              <w:t>Stowarzyszenie Ogrodowe Polski Związek Działkowców, Rodzinny</w:t>
            </w:r>
            <w:r>
              <w:rPr>
                <w:rFonts w:cstheme="minorHAnsi"/>
                <w:sz w:val="28"/>
                <w:szCs w:val="28"/>
              </w:rPr>
              <w:t xml:space="preserve"> Ogród Działkowy „Relaks</w:t>
            </w:r>
            <w:r w:rsidRPr="00270DBB">
              <w:rPr>
                <w:rFonts w:cstheme="minorHAnsi"/>
                <w:sz w:val="28"/>
                <w:szCs w:val="28"/>
              </w:rPr>
              <w:t>” w Trzciance</w:t>
            </w:r>
          </w:p>
        </w:tc>
        <w:tc>
          <w:tcPr>
            <w:tcW w:w="3499" w:type="dxa"/>
          </w:tcPr>
          <w:p w:rsidR="00270DBB" w:rsidRPr="00270DBB" w:rsidRDefault="00270DBB" w:rsidP="006C3FE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8.000,00</w:t>
            </w:r>
          </w:p>
        </w:tc>
        <w:tc>
          <w:tcPr>
            <w:tcW w:w="3499" w:type="dxa"/>
          </w:tcPr>
          <w:p w:rsidR="00270DBB" w:rsidRPr="00270DBB" w:rsidRDefault="00270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Częściowa naprawa poszycia dachowego</w:t>
            </w:r>
          </w:p>
        </w:tc>
      </w:tr>
    </w:tbl>
    <w:p w:rsidR="006C3FEE" w:rsidRPr="00270DBB" w:rsidRDefault="006C3FEE">
      <w:pPr>
        <w:rPr>
          <w:rFonts w:cstheme="minorHAnsi"/>
          <w:sz w:val="28"/>
          <w:szCs w:val="28"/>
        </w:rPr>
      </w:pPr>
    </w:p>
    <w:sectPr w:rsidR="006C3FEE" w:rsidRPr="00270DBB" w:rsidSect="006C3F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D5022"/>
    <w:multiLevelType w:val="hybridMultilevel"/>
    <w:tmpl w:val="40927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EE"/>
    <w:rsid w:val="0008210E"/>
    <w:rsid w:val="00270DBB"/>
    <w:rsid w:val="006C3FEE"/>
    <w:rsid w:val="00E9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39EC0-761F-40FD-A575-00F27B90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3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Stańczyk</dc:creator>
  <cp:keywords/>
  <dc:description/>
  <cp:lastModifiedBy>Anna Stańczyk</cp:lastModifiedBy>
  <cp:revision>2</cp:revision>
  <dcterms:created xsi:type="dcterms:W3CDTF">2018-12-31T09:21:00Z</dcterms:created>
  <dcterms:modified xsi:type="dcterms:W3CDTF">2024-01-03T08:35:00Z</dcterms:modified>
</cp:coreProperties>
</file>