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E77F" w14:textId="77777777" w:rsidR="001043A7" w:rsidRDefault="001043A7" w:rsidP="001043A7">
      <w:pPr>
        <w:pStyle w:val="Textbody"/>
        <w:spacing w:line="360" w:lineRule="auto"/>
        <w:jc w:val="both"/>
      </w:pPr>
      <w:r>
        <w:t>Jednym z głównych systemu gospodarki odpadami komunalnymi jest osiągnięcie we wskazanym terminie odpowiednich poziomów ograniczenia masy odpadów komunalnych ulegających biodegradacji kierowanych na składowiska oraz zwiększenie poziomu recyklingu i odzysku odpadów zebranych selektywnie.</w:t>
      </w:r>
    </w:p>
    <w:p w14:paraId="409DAD6E" w14:textId="465EAD10" w:rsidR="001043A7" w:rsidRDefault="001043A7" w:rsidP="001043A7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Zgodnie z art. 3b ustawy o utrzymaniu czystości i porządku w gminach, gminy są obowiązane za rok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osiągnąć poziom przygotowania do ponownego użycia i </w:t>
      </w:r>
      <w:r>
        <w:rPr>
          <w:rFonts w:ascii="Times New Roman" w:hAnsi="Times New Roman"/>
          <w:color w:val="000000"/>
          <w:sz w:val="24"/>
        </w:rPr>
        <w:t xml:space="preserve">recyklingu odpadów komunalnych w wysokości co najmniej </w:t>
      </w:r>
      <w:r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5 % wagowo.</w:t>
      </w:r>
    </w:p>
    <w:tbl>
      <w:tblPr>
        <w:tblW w:w="6135" w:type="pct"/>
        <w:tblInd w:w="-1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707"/>
        <w:gridCol w:w="705"/>
        <w:gridCol w:w="710"/>
        <w:gridCol w:w="710"/>
        <w:gridCol w:w="839"/>
        <w:gridCol w:w="710"/>
        <w:gridCol w:w="839"/>
        <w:gridCol w:w="839"/>
        <w:gridCol w:w="725"/>
        <w:gridCol w:w="932"/>
        <w:gridCol w:w="965"/>
        <w:gridCol w:w="963"/>
      </w:tblGrid>
      <w:tr w:rsidR="001043A7" w:rsidRPr="00F50076" w14:paraId="7E892BA1" w14:textId="0C42D61C" w:rsidTr="001043A7">
        <w:trPr>
          <w:trHeight w:val="385"/>
        </w:trPr>
        <w:tc>
          <w:tcPr>
            <w:tcW w:w="66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33AEF" w14:textId="77777777" w:rsidR="001043A7" w:rsidRPr="00F50076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08C8EB33" w14:textId="77777777" w:rsidR="001043A7" w:rsidRPr="00F50076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1EF3A71F" w14:textId="77777777" w:rsidR="001043A7" w:rsidRPr="00F50076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04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0E75" w14:textId="77777777" w:rsidR="001043A7" w:rsidRPr="00F50076" w:rsidRDefault="001043A7" w:rsidP="00061EE6">
            <w:pPr>
              <w:widowControl w:val="0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F50076"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Poziom recyklingu i przygotowania do ponownego użycia</w:t>
            </w:r>
          </w:p>
        </w:tc>
        <w:tc>
          <w:tcPr>
            <w:tcW w:w="8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4BD5E"/>
          </w:tcPr>
          <w:p w14:paraId="4DBA48D6" w14:textId="77777777" w:rsidR="001043A7" w:rsidRPr="00F50076" w:rsidRDefault="001043A7" w:rsidP="00061EE6">
            <w:pPr>
              <w:widowControl w:val="0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4BD5E"/>
          </w:tcPr>
          <w:p w14:paraId="7B1CB8ED" w14:textId="77777777" w:rsidR="001043A7" w:rsidRPr="00F50076" w:rsidRDefault="001043A7" w:rsidP="00061EE6">
            <w:pPr>
              <w:widowControl w:val="0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043A7" w:rsidRPr="00F50076" w14:paraId="461DEFCE" w14:textId="17EF4440" w:rsidTr="001043A7">
        <w:trPr>
          <w:trHeight w:val="308"/>
        </w:trPr>
        <w:tc>
          <w:tcPr>
            <w:tcW w:w="66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C349" w14:textId="77777777" w:rsidR="001043A7" w:rsidRPr="00F50076" w:rsidRDefault="001043A7" w:rsidP="00061E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FB4D7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2012 r.</w:t>
            </w:r>
          </w:p>
        </w:tc>
        <w:tc>
          <w:tcPr>
            <w:tcW w:w="31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9768C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2013 r.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5958E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2014 r.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72103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2015 r.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A1AF3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2016 r.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8B239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2017 r.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9F54B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2018 r.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42E1D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2019 r.</w:t>
            </w:r>
          </w:p>
        </w:tc>
        <w:tc>
          <w:tcPr>
            <w:tcW w:w="3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9EFA5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2020 r.</w:t>
            </w:r>
          </w:p>
        </w:tc>
        <w:tc>
          <w:tcPr>
            <w:tcW w:w="4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2EA8FFA5" w14:textId="42221F02" w:rsidR="001043A7" w:rsidRPr="001043A7" w:rsidRDefault="001043A7" w:rsidP="001043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2021 r.</w:t>
            </w:r>
          </w:p>
        </w:tc>
        <w:tc>
          <w:tcPr>
            <w:tcW w:w="43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318B3FDE" w14:textId="320C672B" w:rsidR="001043A7" w:rsidRPr="001043A7" w:rsidRDefault="001043A7" w:rsidP="001043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2022 r.</w:t>
            </w:r>
          </w:p>
        </w:tc>
        <w:tc>
          <w:tcPr>
            <w:tcW w:w="4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511A114F" w14:textId="005D6945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2023  r.</w:t>
            </w:r>
          </w:p>
        </w:tc>
      </w:tr>
      <w:tr w:rsidR="001043A7" w:rsidRPr="00F50076" w14:paraId="6F2724A4" w14:textId="7016D72B" w:rsidTr="001043A7">
        <w:trPr>
          <w:trHeight w:val="766"/>
        </w:trPr>
        <w:tc>
          <w:tcPr>
            <w:tcW w:w="6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5889B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Papier, metal,</w:t>
            </w:r>
          </w:p>
          <w:p w14:paraId="6ED662D2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tworzywa sztuczne, szkło</w:t>
            </w:r>
          </w:p>
        </w:tc>
        <w:tc>
          <w:tcPr>
            <w:tcW w:w="31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9FB31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14</w:t>
            </w:r>
          </w:p>
        </w:tc>
        <w:tc>
          <w:tcPr>
            <w:tcW w:w="31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645AA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B73CE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14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69926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16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E358C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92788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20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E66FF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30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20F44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40</w:t>
            </w:r>
          </w:p>
        </w:tc>
        <w:tc>
          <w:tcPr>
            <w:tcW w:w="3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07A3F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50</w:t>
            </w:r>
          </w:p>
        </w:tc>
        <w:tc>
          <w:tcPr>
            <w:tcW w:w="4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02AE94DD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7E918AD1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30877E66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20</w:t>
            </w:r>
          </w:p>
        </w:tc>
        <w:tc>
          <w:tcPr>
            <w:tcW w:w="43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5908CD05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41AE1AF9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4F4D9A59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25</w:t>
            </w:r>
          </w:p>
        </w:tc>
        <w:tc>
          <w:tcPr>
            <w:tcW w:w="4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71A29E27" w14:textId="77777777" w:rsid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66D5568B" w14:textId="77777777" w:rsid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374973CC" w14:textId="6013FACC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35</w:t>
            </w:r>
          </w:p>
        </w:tc>
      </w:tr>
      <w:tr w:rsidR="001043A7" w:rsidRPr="00F50076" w14:paraId="10CA9481" w14:textId="17EC3799" w:rsidTr="001043A7">
        <w:trPr>
          <w:trHeight w:val="766"/>
        </w:trPr>
        <w:tc>
          <w:tcPr>
            <w:tcW w:w="6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59F63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Poziom osiągnięty przez gminę Trzcianka</w:t>
            </w:r>
          </w:p>
        </w:tc>
        <w:tc>
          <w:tcPr>
            <w:tcW w:w="31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083E4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17,5</w:t>
            </w:r>
          </w:p>
        </w:tc>
        <w:tc>
          <w:tcPr>
            <w:tcW w:w="31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07D06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17,7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915AF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22,6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1D7DB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33,8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2BB03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25,28</w:t>
            </w:r>
          </w:p>
        </w:tc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D1C63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20,4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6C195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19,44</w:t>
            </w:r>
          </w:p>
        </w:tc>
        <w:tc>
          <w:tcPr>
            <w:tcW w:w="37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D2CC5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38,78</w:t>
            </w:r>
          </w:p>
        </w:tc>
        <w:tc>
          <w:tcPr>
            <w:tcW w:w="3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B71E1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50,6</w:t>
            </w:r>
          </w:p>
        </w:tc>
        <w:tc>
          <w:tcPr>
            <w:tcW w:w="4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6C8CCFBA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710A10AC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2A2E8B4D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48,3</w:t>
            </w:r>
          </w:p>
        </w:tc>
        <w:tc>
          <w:tcPr>
            <w:tcW w:w="43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56A2C357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3D2CCD8D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7AD6781B" w14:textId="77777777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 w:rsidRPr="001043A7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>36</w:t>
            </w:r>
          </w:p>
        </w:tc>
        <w:tc>
          <w:tcPr>
            <w:tcW w:w="4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49846084" w14:textId="77777777" w:rsid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645BBC27" w14:textId="77777777" w:rsid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</w:p>
          <w:p w14:paraId="5C1D9DEE" w14:textId="779F8810" w:rsidR="001043A7" w:rsidRPr="001043A7" w:rsidRDefault="001043A7" w:rsidP="00061EE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lang w:eastAsia="zh-CN" w:bidi="hi-IN"/>
              </w:rPr>
              <w:t xml:space="preserve">36,48 </w:t>
            </w:r>
          </w:p>
        </w:tc>
      </w:tr>
    </w:tbl>
    <w:p w14:paraId="46AFD388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6252EADC" w14:textId="54846609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Zgodnie z zapisami Rozporządzenia Ministra Środowiska z dnia 15 grudnia 2017r. w sprawie poziomów ograniczenia składowania masy odpadów komunalnych ulegających biodegradacji (Dz.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U. </w:t>
      </w:r>
      <w:r>
        <w:rPr>
          <w:rFonts w:ascii="Times New Roman" w:hAnsi="Times New Roman"/>
          <w:sz w:val="24"/>
        </w:rPr>
        <w:t xml:space="preserve">z 2017 r., </w:t>
      </w:r>
      <w:r>
        <w:rPr>
          <w:rFonts w:ascii="Times New Roman" w:hAnsi="Times New Roman"/>
          <w:sz w:val="24"/>
        </w:rPr>
        <w:t xml:space="preserve">poz. 2412) poziomy ograniczenia masy odpadów komunalnych ulegających biodegradacji przekazywanych do składowania, które gmina jest obowiązana osiągnąć w poszczególnych latach wynoszą: </w:t>
      </w:r>
    </w:p>
    <w:tbl>
      <w:tblPr>
        <w:tblpPr w:leftFromText="141" w:rightFromText="141" w:vertAnchor="text" w:horzAnchor="margin" w:tblpXSpec="center" w:tblpY="319"/>
        <w:tblW w:w="603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992"/>
        <w:gridCol w:w="709"/>
        <w:gridCol w:w="752"/>
        <w:gridCol w:w="665"/>
        <w:gridCol w:w="665"/>
        <w:gridCol w:w="665"/>
        <w:gridCol w:w="665"/>
        <w:gridCol w:w="665"/>
        <w:gridCol w:w="665"/>
        <w:gridCol w:w="665"/>
        <w:gridCol w:w="24"/>
        <w:gridCol w:w="619"/>
        <w:gridCol w:w="634"/>
      </w:tblGrid>
      <w:tr w:rsidR="001043A7" w:rsidRPr="00F50076" w14:paraId="26D161E7" w14:textId="24ACEFD9" w:rsidTr="001043A7">
        <w:trPr>
          <w:trHeight w:val="1084"/>
        </w:trPr>
        <w:tc>
          <w:tcPr>
            <w:tcW w:w="116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8EDB0" w14:textId="77777777" w:rsidR="001043A7" w:rsidRPr="00F50076" w:rsidRDefault="001043A7" w:rsidP="00061EE6">
            <w:pPr>
              <w:pStyle w:val="TableContents"/>
            </w:pPr>
          </w:p>
          <w:p w14:paraId="4B9344C4" w14:textId="77777777" w:rsidR="001043A7" w:rsidRPr="00F50076" w:rsidRDefault="001043A7" w:rsidP="00061EE6">
            <w:pPr>
              <w:pStyle w:val="TableContents"/>
            </w:pPr>
          </w:p>
          <w:p w14:paraId="6BC1E625" w14:textId="77777777" w:rsidR="001043A7" w:rsidRPr="00F50076" w:rsidRDefault="001043A7" w:rsidP="00061EE6">
            <w:pPr>
              <w:pStyle w:val="TableContents"/>
            </w:pPr>
          </w:p>
        </w:tc>
        <w:tc>
          <w:tcPr>
            <w:tcW w:w="3261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71C92" w14:textId="77777777" w:rsidR="001043A7" w:rsidRPr="00F50076" w:rsidRDefault="001043A7" w:rsidP="00061EE6">
            <w:pPr>
              <w:pStyle w:val="Domylnie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  <w:r w:rsidRPr="00F50076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  <w:t>Poziom recyklingu i przygotowania do ponownego użycia</w:t>
            </w:r>
          </w:p>
        </w:tc>
        <w:tc>
          <w:tcPr>
            <w:tcW w:w="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0DFFBBB9" w14:textId="77777777" w:rsidR="001043A7" w:rsidRPr="00F50076" w:rsidRDefault="001043A7" w:rsidP="00061EE6">
            <w:pPr>
              <w:pStyle w:val="Domylnie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197A2336" w14:textId="77777777" w:rsidR="001043A7" w:rsidRPr="00F50076" w:rsidRDefault="001043A7" w:rsidP="00061EE6">
            <w:pPr>
              <w:pStyle w:val="Domylnie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43A7" w:rsidRPr="00F50076" w14:paraId="03E7E1B8" w14:textId="7DA59E1D" w:rsidTr="001043A7">
        <w:trPr>
          <w:trHeight w:val="1128"/>
        </w:trPr>
        <w:tc>
          <w:tcPr>
            <w:tcW w:w="116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5AF83" w14:textId="77777777" w:rsidR="001043A7" w:rsidRPr="00F50076" w:rsidRDefault="001043A7" w:rsidP="00061EE6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B1133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2012 r.</w:t>
            </w:r>
          </w:p>
        </w:tc>
        <w:tc>
          <w:tcPr>
            <w:tcW w:w="32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FBED8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2013 r.</w:t>
            </w:r>
          </w:p>
        </w:tc>
        <w:tc>
          <w:tcPr>
            <w:tcW w:w="3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96545" w14:textId="2DC75C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3A7">
              <w:rPr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EEB32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2015 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1C2EA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2016 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F7E79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2017 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3BE59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2018 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A46BC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2019 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84B13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2020 r.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4FB41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2021 r.</w:t>
            </w:r>
          </w:p>
        </w:tc>
        <w:tc>
          <w:tcPr>
            <w:tcW w:w="294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15E7E76C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2022</w:t>
            </w:r>
          </w:p>
          <w:p w14:paraId="7CA5E8FB" w14:textId="77777777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55AFB406" w14:textId="0C051E0A" w:rsidR="001043A7" w:rsidRPr="001043A7" w:rsidRDefault="001043A7" w:rsidP="00061E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1043A7">
              <w:rPr>
                <w:b/>
                <w:bCs/>
                <w:sz w:val="20"/>
                <w:szCs w:val="20"/>
              </w:rPr>
              <w:t>2023 r.</w:t>
            </w:r>
          </w:p>
        </w:tc>
      </w:tr>
      <w:tr w:rsidR="001043A7" w:rsidRPr="00F50076" w14:paraId="098E0B04" w14:textId="509A1CD3" w:rsidTr="001043A7">
        <w:trPr>
          <w:trHeight w:val="2437"/>
        </w:trPr>
        <w:tc>
          <w:tcPr>
            <w:tcW w:w="116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AFF1F" w14:textId="77777777" w:rsidR="001043A7" w:rsidRPr="001043A7" w:rsidRDefault="001043A7" w:rsidP="00061EE6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1043A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Dopuszczalny poziom masy odpadów komunalnych ulegających biodegradacji przekazywanych do składowania w stosunku do masy  tych odpadów wytworzonych w 1995r.  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A39B5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75</w:t>
            </w:r>
          </w:p>
        </w:tc>
        <w:tc>
          <w:tcPr>
            <w:tcW w:w="32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48889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50</w:t>
            </w:r>
          </w:p>
        </w:tc>
        <w:tc>
          <w:tcPr>
            <w:tcW w:w="3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69098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50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5B9C2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50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43D91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45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AA157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45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C7340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40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E46C7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40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E02AD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35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9A481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35</w:t>
            </w:r>
          </w:p>
        </w:tc>
        <w:tc>
          <w:tcPr>
            <w:tcW w:w="294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4BB8BF41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4350B1E7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</w:tr>
      <w:tr w:rsidR="001043A7" w:rsidRPr="00F50076" w14:paraId="09BEFC0D" w14:textId="09C5D04D" w:rsidTr="001043A7">
        <w:trPr>
          <w:trHeight w:val="993"/>
        </w:trPr>
        <w:tc>
          <w:tcPr>
            <w:tcW w:w="116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493C" w14:textId="77777777" w:rsidR="001043A7" w:rsidRPr="001043A7" w:rsidRDefault="001043A7" w:rsidP="00061EE6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1043A7">
              <w:rPr>
                <w:b/>
                <w:bCs/>
                <w:sz w:val="22"/>
                <w:szCs w:val="22"/>
              </w:rPr>
              <w:t>Poziom osiągnięty przez gminę Trzcianka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B3FC9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76,8</w:t>
            </w:r>
          </w:p>
        </w:tc>
        <w:tc>
          <w:tcPr>
            <w:tcW w:w="32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AFCAE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34,8</w:t>
            </w:r>
          </w:p>
        </w:tc>
        <w:tc>
          <w:tcPr>
            <w:tcW w:w="3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C6006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0,8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CA497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3,4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3099A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9,52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41D22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0,59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E6010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8474A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3B6EC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D8227" w14:textId="77777777" w:rsidR="001043A7" w:rsidRPr="00F50076" w:rsidRDefault="001043A7" w:rsidP="00061EE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294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7BA70D46" w14:textId="77777777" w:rsidR="001043A7" w:rsidRDefault="001043A7" w:rsidP="00061EE6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14:paraId="52B520FA" w14:textId="77777777" w:rsidR="001043A7" w:rsidRPr="00F50076" w:rsidRDefault="001043A7" w:rsidP="00061EE6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6AE8B371" w14:textId="77777777" w:rsidR="001043A7" w:rsidRDefault="001043A7" w:rsidP="00061EE6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  <w:p w14:paraId="04D4C43C" w14:textId="362FD967" w:rsidR="001043A7" w:rsidRDefault="001043A7" w:rsidP="00061EE6">
            <w:pPr>
              <w:pStyle w:val="TableContents"/>
              <w:rPr>
                <w:b/>
                <w:bCs/>
                <w:color w:val="000000"/>
              </w:rPr>
            </w:pPr>
          </w:p>
        </w:tc>
      </w:tr>
    </w:tbl>
    <w:p w14:paraId="7ED84168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495225F2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Poziom składowania</w:t>
      </w:r>
    </w:p>
    <w:p w14:paraId="6F8695CB" w14:textId="77777777" w:rsidR="001043A7" w:rsidRDefault="001043A7" w:rsidP="001043A7">
      <w:pPr>
        <w:pStyle w:val="Standard"/>
        <w:spacing w:line="360" w:lineRule="auto"/>
        <w:jc w:val="center"/>
        <w:rPr>
          <w:rFonts w:ascii="Times New Roman" w:hAnsi="Times New Roman"/>
          <w:sz w:val="24"/>
        </w:rPr>
      </w:pPr>
    </w:p>
    <w:p w14:paraId="192D87A2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Poziom składowania oblicza się jako stosunek masy odpadów komunalnych i odpadów pochodzących z przetwarzania odpadów komunalnych przekazanych do składowania do masy wytworzonych odpadów komunalnych. </w:t>
      </w:r>
    </w:p>
    <w:p w14:paraId="02B90123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Gminy są obowiązane nie przekraczać poziomu składowania w wysokości: </w:t>
      </w:r>
    </w:p>
    <w:p w14:paraId="0E6D406F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30% wagowo – za każdy rok w latach 2025-2029</w:t>
      </w:r>
    </w:p>
    <w:p w14:paraId="104D95F5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2) 20% wagowo – za każdy rok w latach 2030-2034 </w:t>
      </w:r>
    </w:p>
    <w:p w14:paraId="0B7E81E4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10% wagowo – w 2035 r. i za każdy kolejny rok w latach następnych</w:t>
      </w:r>
    </w:p>
    <w:p w14:paraId="0F49CFEA" w14:textId="61ABADB9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Poziom składowania odpadów komunalnych dla Gminy Trzcianka w roku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wyniósł </w:t>
      </w:r>
      <w:r>
        <w:rPr>
          <w:rFonts w:ascii="Times New Roman" w:hAnsi="Times New Roman"/>
          <w:sz w:val="24"/>
        </w:rPr>
        <w:t xml:space="preserve">35,24 </w:t>
      </w:r>
      <w:r>
        <w:rPr>
          <w:rFonts w:ascii="Times New Roman" w:hAnsi="Times New Roman"/>
          <w:sz w:val="24"/>
        </w:rPr>
        <w:t>%.</w:t>
      </w:r>
    </w:p>
    <w:p w14:paraId="1DB9ED72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00D6F30D" w14:textId="77777777" w:rsidR="001043A7" w:rsidRPr="007378F9" w:rsidRDefault="001043A7" w:rsidP="001043A7">
      <w:pPr>
        <w:pStyle w:val="Textbody"/>
        <w:spacing w:after="0" w:line="360" w:lineRule="auto"/>
      </w:pPr>
      <w:r w:rsidRPr="007378F9">
        <w:rPr>
          <w:rStyle w:val="StrongEmphasis"/>
          <w:rFonts w:eastAsia="Calibri" w:cs="Calibri"/>
        </w:rPr>
        <w:t xml:space="preserve">POZIOMY  RECYKLINGU </w:t>
      </w:r>
      <w:r w:rsidRPr="007378F9">
        <w:rPr>
          <w:rStyle w:val="StrongEmphasis"/>
          <w:rFonts w:eastAsia="Mangal"/>
        </w:rPr>
        <w:t>I PRZYGOTOWANIA DO PONOWNEGO UŻYCIA  (%)</w:t>
      </w:r>
    </w:p>
    <w:p w14:paraId="5136FBE2" w14:textId="77777777" w:rsidR="001043A7" w:rsidRPr="007378F9" w:rsidRDefault="001043A7" w:rsidP="001043A7">
      <w:pPr>
        <w:pStyle w:val="Textbody"/>
        <w:spacing w:after="0" w:line="360" w:lineRule="auto"/>
      </w:pPr>
      <w:r w:rsidRPr="007378F9">
        <w:rPr>
          <w:rStyle w:val="StrongEmphasis"/>
          <w:rFonts w:eastAsia="Mangal"/>
        </w:rPr>
        <w:t>OSIĄGNIĘTE PRZEZ PODMIOTY ODBIERAJĄCE ODPADY KOMUNALNE</w:t>
      </w:r>
    </w:p>
    <w:p w14:paraId="4569F5DA" w14:textId="77777777" w:rsidR="001043A7" w:rsidRDefault="001043A7" w:rsidP="001043A7">
      <w:pPr>
        <w:pStyle w:val="Textbody"/>
        <w:spacing w:after="0" w:line="360" w:lineRule="auto"/>
        <w:jc w:val="both"/>
        <w:rPr>
          <w:rStyle w:val="StrongEmphasis"/>
          <w:color w:val="CC3300"/>
          <w:sz w:val="26"/>
          <w:szCs w:val="26"/>
        </w:rPr>
      </w:pPr>
      <w:r>
        <w:rPr>
          <w:rStyle w:val="StrongEmphasis"/>
          <w:color w:val="CC3300"/>
          <w:sz w:val="26"/>
          <w:szCs w:val="26"/>
        </w:rPr>
        <w:tab/>
      </w:r>
    </w:p>
    <w:p w14:paraId="0D098EF4" w14:textId="77777777" w:rsidR="001043A7" w:rsidRPr="007378F9" w:rsidRDefault="001043A7" w:rsidP="001043A7">
      <w:pPr>
        <w:pStyle w:val="Textbody"/>
        <w:spacing w:after="0" w:line="360" w:lineRule="auto"/>
        <w:jc w:val="both"/>
        <w:rPr>
          <w:b/>
          <w:bCs/>
        </w:rPr>
      </w:pPr>
      <w:r w:rsidRPr="007378F9">
        <w:rPr>
          <w:rStyle w:val="StrongEmphasis"/>
          <w:b w:val="0"/>
          <w:bCs w:val="0"/>
          <w:color w:val="333333"/>
        </w:rPr>
        <w:t>Zgodnie z art. 3 ust. 2 pkt 9 lit. c ustawy z dnia 13 września 1996 roku o utrzymaniu porządku i czystości w gminach, na stronie internetowej urzędu należy udostępnić informacje o osiągniętych przez podmioty odbierające odpady komunalne od właścicieli nieruchomości, które nie działają na podstawie umowy na odbieranie lub odbieranie i zagospodarowanie odpadów komunalnych od właścicieli nieruchomości i nie świadczą takiej usługi w trybie zamówienia z wolnej ręki, w danym roku kalendarzowym wymaganych poziomach recyklingu, przygotowania do ponownego użycia i odzysku innymi metodami oraz ograniczenia masy odpadów komunalnych ulegających biodegradacji przekazywanych do składowania.</w:t>
      </w:r>
    </w:p>
    <w:p w14:paraId="42BDE98D" w14:textId="77777777" w:rsidR="001043A7" w:rsidRDefault="001043A7" w:rsidP="001043A7">
      <w:pPr>
        <w:pStyle w:val="Textbody"/>
        <w:jc w:val="center"/>
        <w:rPr>
          <w:b/>
          <w:bCs/>
        </w:rPr>
      </w:pPr>
    </w:p>
    <w:p w14:paraId="0AB5A7EF" w14:textId="77777777" w:rsidR="001043A7" w:rsidRDefault="001043A7" w:rsidP="001043A7">
      <w:pPr>
        <w:pStyle w:val="Textbody"/>
        <w:jc w:val="center"/>
        <w:rPr>
          <w:b/>
          <w:bCs/>
        </w:rPr>
      </w:pPr>
      <w:r>
        <w:rPr>
          <w:rStyle w:val="StrongEmphasis"/>
          <w:b w:val="0"/>
          <w:bCs w:val="0"/>
          <w:color w:val="CC3300"/>
        </w:rPr>
        <w:lastRenderedPageBreak/>
        <w:t>ALTVATER PIŁA SP. Z O.O. W PILE</w:t>
      </w:r>
    </w:p>
    <w:p w14:paraId="75F829E7" w14:textId="77777777" w:rsidR="001043A7" w:rsidRDefault="001043A7" w:rsidP="001043A7">
      <w:pPr>
        <w:pStyle w:val="Textbody"/>
        <w:widowControl/>
        <w:spacing w:after="0"/>
        <w:jc w:val="center"/>
      </w:pPr>
      <w:r>
        <w:rPr>
          <w:rStyle w:val="StrongEmphasis"/>
          <w:b w:val="0"/>
          <w:bCs w:val="0"/>
          <w:color w:val="CC3300"/>
        </w:rPr>
        <w:t>ul. Łączna 4a, 64-920 Piła</w:t>
      </w:r>
    </w:p>
    <w:tbl>
      <w:tblPr>
        <w:tblW w:w="10904" w:type="dxa"/>
        <w:tblInd w:w="-1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853"/>
        <w:gridCol w:w="1011"/>
        <w:gridCol w:w="934"/>
        <w:gridCol w:w="831"/>
        <w:gridCol w:w="998"/>
        <w:gridCol w:w="736"/>
        <w:gridCol w:w="737"/>
        <w:gridCol w:w="820"/>
        <w:gridCol w:w="670"/>
        <w:gridCol w:w="708"/>
        <w:gridCol w:w="708"/>
      </w:tblGrid>
      <w:tr w:rsidR="0070701C" w14:paraId="24F8E0F3" w14:textId="222FE839" w:rsidTr="0070701C">
        <w:tc>
          <w:tcPr>
            <w:tcW w:w="18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C77F5" w14:textId="77777777" w:rsidR="0070701C" w:rsidRDefault="0070701C" w:rsidP="00061EE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2C15A" w14:textId="77777777" w:rsidR="0070701C" w:rsidRDefault="0070701C" w:rsidP="00061EE6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2013</w:t>
            </w:r>
          </w:p>
        </w:tc>
        <w:tc>
          <w:tcPr>
            <w:tcW w:w="10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0813F" w14:textId="77777777" w:rsidR="0070701C" w:rsidRDefault="0070701C" w:rsidP="00061EE6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2014</w:t>
            </w:r>
          </w:p>
        </w:tc>
        <w:tc>
          <w:tcPr>
            <w:tcW w:w="9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B28ED" w14:textId="77777777" w:rsidR="0070701C" w:rsidRDefault="0070701C" w:rsidP="00061EE6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2015</w:t>
            </w:r>
          </w:p>
        </w:tc>
        <w:tc>
          <w:tcPr>
            <w:tcW w:w="8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DDA2D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9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7AE2B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7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1557B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7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90973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8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C82B4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7F0C09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7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FD642D" w14:textId="77777777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7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EC953F" w14:textId="74EB14DD" w:rsidR="0070701C" w:rsidRDefault="0070701C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70701C" w14:paraId="2B0BA150" w14:textId="692650C0" w:rsidTr="0070701C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A9281" w14:textId="77777777" w:rsidR="0070701C" w:rsidRDefault="0070701C" w:rsidP="00061EE6">
            <w:pPr>
              <w:pStyle w:val="TableContents"/>
            </w:pPr>
            <w:r>
              <w:t>Osiągnięty poziom ograniczenia masy odpadów komunalnych ulegających biodegradacji</w:t>
            </w:r>
          </w:p>
        </w:tc>
        <w:tc>
          <w:tcPr>
            <w:tcW w:w="853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362F7" w14:textId="77777777" w:rsidR="0070701C" w:rsidRDefault="0070701C" w:rsidP="00061EE6">
            <w:pPr>
              <w:pStyle w:val="TableContents"/>
            </w:pPr>
            <w:r>
              <w:t>1,00%</w:t>
            </w:r>
          </w:p>
        </w:tc>
        <w:tc>
          <w:tcPr>
            <w:tcW w:w="101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85A34" w14:textId="77777777" w:rsidR="0070701C" w:rsidRDefault="0070701C" w:rsidP="00061EE6">
            <w:pPr>
              <w:pStyle w:val="TableContents"/>
            </w:pPr>
            <w:r>
              <w:t>0,80%</w:t>
            </w:r>
          </w:p>
        </w:tc>
        <w:tc>
          <w:tcPr>
            <w:tcW w:w="934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92068" w14:textId="77777777" w:rsidR="0070701C" w:rsidRDefault="0070701C" w:rsidP="00061EE6">
            <w:pPr>
              <w:pStyle w:val="TableContents"/>
            </w:pPr>
            <w:r>
              <w:t>0,30%</w:t>
            </w:r>
          </w:p>
        </w:tc>
        <w:tc>
          <w:tcPr>
            <w:tcW w:w="83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D135E" w14:textId="77777777" w:rsidR="0070701C" w:rsidRDefault="0070701C" w:rsidP="00061EE6">
            <w:pPr>
              <w:pStyle w:val="TableContents"/>
            </w:pPr>
            <w:r>
              <w:t>14,73%</w:t>
            </w:r>
          </w:p>
        </w:tc>
        <w:tc>
          <w:tcPr>
            <w:tcW w:w="9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CD1F7" w14:textId="77777777" w:rsidR="0070701C" w:rsidRDefault="0070701C" w:rsidP="00061EE6">
            <w:pPr>
              <w:pStyle w:val="TableContents"/>
            </w:pPr>
            <w:r>
              <w:t>8,96%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AFE240" w14:textId="77777777" w:rsidR="0070701C" w:rsidRDefault="0070701C" w:rsidP="00061EE6">
            <w:pPr>
              <w:pStyle w:val="TableContents"/>
            </w:pPr>
            <w:r>
              <w:t>0,00%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76BD9" w14:textId="77777777" w:rsidR="0070701C" w:rsidRDefault="0070701C" w:rsidP="00061EE6">
            <w:pPr>
              <w:pStyle w:val="TableContents"/>
            </w:pPr>
            <w:r>
              <w:t>0,00%</w:t>
            </w:r>
          </w:p>
        </w:tc>
        <w:tc>
          <w:tcPr>
            <w:tcW w:w="8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118F4" w14:textId="77777777" w:rsidR="0070701C" w:rsidRDefault="0070701C" w:rsidP="00061EE6">
            <w:pPr>
              <w:pStyle w:val="TableContents"/>
            </w:pPr>
            <w:r>
              <w:t>-</w:t>
            </w:r>
          </w:p>
        </w:tc>
        <w:tc>
          <w:tcPr>
            <w:tcW w:w="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674087" w14:textId="77777777" w:rsidR="0070701C" w:rsidRDefault="0070701C" w:rsidP="00061EE6">
            <w:pPr>
              <w:pStyle w:val="TableContents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23467F" w14:textId="77777777" w:rsidR="0070701C" w:rsidRDefault="0070701C" w:rsidP="00061EE6">
            <w:pPr>
              <w:pStyle w:val="TableContents"/>
            </w:pPr>
            <w:r>
              <w:t xml:space="preserve">0,00 </w:t>
            </w:r>
          </w:p>
          <w:p w14:paraId="46544C9B" w14:textId="77777777" w:rsidR="0070701C" w:rsidRDefault="0070701C" w:rsidP="00061EE6">
            <w:pPr>
              <w:pStyle w:val="TableContents"/>
            </w:pPr>
            <w:r>
              <w:t>%</w:t>
            </w:r>
          </w:p>
        </w:tc>
        <w:tc>
          <w:tcPr>
            <w:tcW w:w="70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DF4BECC" w14:textId="4FB3D9F7" w:rsidR="0070701C" w:rsidRDefault="0070701C" w:rsidP="00061EE6">
            <w:pPr>
              <w:pStyle w:val="TableContents"/>
            </w:pPr>
            <w:r>
              <w:t>0,00 %</w:t>
            </w:r>
          </w:p>
        </w:tc>
      </w:tr>
      <w:tr w:rsidR="0070701C" w14:paraId="5DA4D2BF" w14:textId="31488B46" w:rsidTr="0070701C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84D14" w14:textId="77777777" w:rsidR="0070701C" w:rsidRDefault="0070701C" w:rsidP="00061EE6">
            <w:pPr>
              <w:pStyle w:val="TableContents"/>
            </w:pPr>
            <w:r>
              <w:t>Osiągnięty poziom recyklingu, przygotowania do ponownego użycia następujących frakcji odpadów komunalnych: papieru, metali, tworzyw sztucznych i szkła</w:t>
            </w:r>
          </w:p>
        </w:tc>
        <w:tc>
          <w:tcPr>
            <w:tcW w:w="853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2025C" w14:textId="77777777" w:rsidR="0070701C" w:rsidRDefault="0070701C" w:rsidP="00061EE6">
            <w:pPr>
              <w:pStyle w:val="TableContents"/>
            </w:pPr>
            <w:r>
              <w:t>49,70%</w:t>
            </w:r>
          </w:p>
        </w:tc>
        <w:tc>
          <w:tcPr>
            <w:tcW w:w="101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15445" w14:textId="77777777" w:rsidR="0070701C" w:rsidRDefault="0070701C" w:rsidP="00061EE6">
            <w:pPr>
              <w:pStyle w:val="TableContents"/>
            </w:pPr>
            <w:r>
              <w:t>4,48%</w:t>
            </w:r>
          </w:p>
        </w:tc>
        <w:tc>
          <w:tcPr>
            <w:tcW w:w="934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AB489" w14:textId="77777777" w:rsidR="0070701C" w:rsidRDefault="0070701C" w:rsidP="00061EE6">
            <w:pPr>
              <w:pStyle w:val="TableContents"/>
            </w:pPr>
            <w:r>
              <w:t>25,84%</w:t>
            </w:r>
          </w:p>
        </w:tc>
        <w:tc>
          <w:tcPr>
            <w:tcW w:w="83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C9A9A" w14:textId="77777777" w:rsidR="0070701C" w:rsidRDefault="0070701C" w:rsidP="00061EE6">
            <w:pPr>
              <w:pStyle w:val="TableContents"/>
            </w:pPr>
            <w:r>
              <w:t>2,97%</w:t>
            </w:r>
          </w:p>
        </w:tc>
        <w:tc>
          <w:tcPr>
            <w:tcW w:w="9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13CD93" w14:textId="77777777" w:rsidR="0070701C" w:rsidRDefault="0070701C" w:rsidP="00061EE6">
            <w:pPr>
              <w:pStyle w:val="TableContents"/>
            </w:pPr>
            <w:r>
              <w:t>2,17%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28182" w14:textId="77777777" w:rsidR="0070701C" w:rsidRDefault="0070701C" w:rsidP="00061EE6">
            <w:pPr>
              <w:pStyle w:val="TableContents"/>
            </w:pPr>
            <w:r>
              <w:t>19,86%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F0A81" w14:textId="77777777" w:rsidR="0070701C" w:rsidRDefault="0070701C" w:rsidP="00061EE6">
            <w:pPr>
              <w:pStyle w:val="TableContents"/>
            </w:pPr>
            <w:r>
              <w:t>39,55%</w:t>
            </w:r>
          </w:p>
        </w:tc>
        <w:tc>
          <w:tcPr>
            <w:tcW w:w="8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72CC22" w14:textId="77777777" w:rsidR="0070701C" w:rsidRDefault="0070701C" w:rsidP="00061EE6">
            <w:pPr>
              <w:pStyle w:val="TableContents"/>
            </w:pPr>
            <w:r>
              <w:t>36,11%</w:t>
            </w:r>
          </w:p>
        </w:tc>
        <w:tc>
          <w:tcPr>
            <w:tcW w:w="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0E02F4" w14:textId="77777777" w:rsidR="0070701C" w:rsidRDefault="0070701C" w:rsidP="00061EE6">
            <w:pPr>
              <w:pStyle w:val="TableContents"/>
            </w:pPr>
            <w:r>
              <w:t>9,65 %</w:t>
            </w:r>
          </w:p>
        </w:tc>
        <w:tc>
          <w:tcPr>
            <w:tcW w:w="70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9412DF" w14:textId="77777777" w:rsidR="0070701C" w:rsidRDefault="0070701C" w:rsidP="00061EE6">
            <w:pPr>
              <w:pStyle w:val="TableContents"/>
            </w:pPr>
            <w:r>
              <w:t>12,93 %</w:t>
            </w:r>
          </w:p>
        </w:tc>
        <w:tc>
          <w:tcPr>
            <w:tcW w:w="70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13DD50" w14:textId="0A975930" w:rsidR="0070701C" w:rsidRDefault="0070701C" w:rsidP="00061EE6">
            <w:pPr>
              <w:pStyle w:val="TableContents"/>
            </w:pPr>
            <w:r>
              <w:t>9,94 %</w:t>
            </w:r>
          </w:p>
        </w:tc>
      </w:tr>
    </w:tbl>
    <w:p w14:paraId="1735CC25" w14:textId="77777777" w:rsidR="001043A7" w:rsidRDefault="001043A7" w:rsidP="001043A7">
      <w:pPr>
        <w:pStyle w:val="Textbody"/>
        <w:widowControl/>
        <w:spacing w:after="0" w:line="360" w:lineRule="auto"/>
        <w:jc w:val="both"/>
      </w:pPr>
    </w:p>
    <w:p w14:paraId="05E56A5B" w14:textId="77777777" w:rsidR="001043A7" w:rsidRDefault="001043A7" w:rsidP="001043A7">
      <w:pPr>
        <w:pStyle w:val="Textbody"/>
        <w:widowControl/>
        <w:spacing w:after="0" w:line="360" w:lineRule="auto"/>
        <w:jc w:val="both"/>
      </w:pPr>
      <w:r>
        <w:rPr>
          <w:rStyle w:val="StrongEmphasis"/>
          <w:rFonts w:eastAsia="Calibri" w:cs="Calibri"/>
          <w:color w:val="000000"/>
          <w:sz w:val="26"/>
          <w:szCs w:val="26"/>
        </w:rPr>
        <w:t>Poziom składowania odpadów komunalnych za rok 2022 w wysokości 28,15 %</w:t>
      </w:r>
    </w:p>
    <w:p w14:paraId="4D2DE067" w14:textId="77777777" w:rsidR="001043A7" w:rsidRDefault="001043A7" w:rsidP="001043A7">
      <w:pPr>
        <w:pStyle w:val="Textbody"/>
        <w:widowControl/>
        <w:spacing w:after="0" w:line="360" w:lineRule="auto"/>
        <w:jc w:val="both"/>
      </w:pPr>
    </w:p>
    <w:p w14:paraId="7406A3DC" w14:textId="77777777" w:rsidR="001043A7" w:rsidRDefault="001043A7" w:rsidP="001043A7">
      <w:pPr>
        <w:pStyle w:val="Textbody"/>
        <w:widowControl/>
        <w:spacing w:after="0"/>
        <w:jc w:val="center"/>
      </w:pPr>
      <w:r>
        <w:rPr>
          <w:rStyle w:val="StrongEmphasis"/>
          <w:b w:val="0"/>
          <w:bCs w:val="0"/>
          <w:color w:val="CC3300"/>
        </w:rPr>
        <w:t>Przedsiębiorstwo Usług Komunalnych i Budowlanych „KOMBUD” Sp. z o.o.</w:t>
      </w:r>
    </w:p>
    <w:p w14:paraId="3DC923F6" w14:textId="77777777" w:rsidR="001043A7" w:rsidRDefault="001043A7" w:rsidP="001043A7">
      <w:pPr>
        <w:pStyle w:val="Textbody"/>
        <w:widowControl/>
        <w:spacing w:after="0"/>
        <w:jc w:val="center"/>
      </w:pPr>
      <w:r>
        <w:rPr>
          <w:rStyle w:val="StrongEmphasis"/>
          <w:b w:val="0"/>
          <w:bCs w:val="0"/>
          <w:color w:val="CC3300"/>
        </w:rPr>
        <w:t>ul. Żeromskiego 14, 64-980 Trzcianka</w:t>
      </w:r>
    </w:p>
    <w:p w14:paraId="687563B7" w14:textId="77777777" w:rsidR="001043A7" w:rsidRDefault="001043A7" w:rsidP="001043A7">
      <w:pPr>
        <w:pStyle w:val="Standard"/>
        <w:rPr>
          <w:b/>
          <w:bCs/>
        </w:rPr>
      </w:pPr>
    </w:p>
    <w:tbl>
      <w:tblPr>
        <w:tblW w:w="10674" w:type="dxa"/>
        <w:tblInd w:w="-9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866"/>
        <w:gridCol w:w="908"/>
        <w:gridCol w:w="832"/>
        <w:gridCol w:w="1049"/>
        <w:gridCol w:w="972"/>
        <w:gridCol w:w="736"/>
        <w:gridCol w:w="737"/>
        <w:gridCol w:w="669"/>
        <w:gridCol w:w="669"/>
        <w:gridCol w:w="670"/>
        <w:gridCol w:w="668"/>
      </w:tblGrid>
      <w:tr w:rsidR="00E24936" w14:paraId="792C29CA" w14:textId="5D02CB2C" w:rsidTr="00E24936">
        <w:tc>
          <w:tcPr>
            <w:tcW w:w="18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7F4B07" w14:textId="77777777" w:rsidR="00E24936" w:rsidRDefault="00E24936" w:rsidP="00061EE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E4CCC" w14:textId="77777777" w:rsidR="00E24936" w:rsidRDefault="00E24936" w:rsidP="00061EE6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2013</w:t>
            </w:r>
          </w:p>
        </w:tc>
        <w:tc>
          <w:tcPr>
            <w:tcW w:w="9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4EE53" w14:textId="77777777" w:rsidR="00E24936" w:rsidRDefault="00E24936" w:rsidP="00061EE6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2014</w:t>
            </w:r>
          </w:p>
        </w:tc>
        <w:tc>
          <w:tcPr>
            <w:tcW w:w="8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7B32E" w14:textId="77777777" w:rsidR="00E24936" w:rsidRDefault="00E24936" w:rsidP="00061EE6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2015</w:t>
            </w:r>
          </w:p>
        </w:tc>
        <w:tc>
          <w:tcPr>
            <w:tcW w:w="10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1C691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9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0B522F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7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CC70B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7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CC60A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64DB1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EF53E6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7254CD" w14:textId="77777777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39358B" w14:textId="1B40070A" w:rsidR="00E24936" w:rsidRDefault="00E24936" w:rsidP="00061EE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E24936" w14:paraId="526FBAD9" w14:textId="60C7F82D" w:rsidTr="00E24936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4C2B30" w14:textId="77777777" w:rsidR="00E24936" w:rsidRDefault="00E24936" w:rsidP="00061EE6">
            <w:pPr>
              <w:pStyle w:val="TableContents"/>
            </w:pPr>
            <w:r>
              <w:t>Osiągnięty poziom ograniczenia masy odpadów komunalnych ulegających biodegradacji</w:t>
            </w:r>
          </w:p>
        </w:tc>
        <w:tc>
          <w:tcPr>
            <w:tcW w:w="86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18D34" w14:textId="77777777" w:rsidR="00E24936" w:rsidRDefault="00E24936" w:rsidP="00061EE6">
            <w:pPr>
              <w:pStyle w:val="TableContents"/>
            </w:pPr>
            <w:r>
              <w:t>0,00%</w:t>
            </w:r>
          </w:p>
        </w:tc>
        <w:tc>
          <w:tcPr>
            <w:tcW w:w="90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2E9A5" w14:textId="77777777" w:rsidR="00E24936" w:rsidRDefault="00E24936" w:rsidP="00061EE6">
            <w:pPr>
              <w:pStyle w:val="TableContents"/>
            </w:pPr>
            <w:r>
              <w:t>0,00%</w:t>
            </w:r>
          </w:p>
        </w:tc>
        <w:tc>
          <w:tcPr>
            <w:tcW w:w="83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A2C0A" w14:textId="77777777" w:rsidR="00E24936" w:rsidRDefault="00E24936" w:rsidP="00061EE6">
            <w:pPr>
              <w:pStyle w:val="TableContents"/>
            </w:pPr>
            <w:r>
              <w:t>0,00%</w:t>
            </w:r>
          </w:p>
        </w:tc>
        <w:tc>
          <w:tcPr>
            <w:tcW w:w="1049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8784F" w14:textId="77777777" w:rsidR="00E24936" w:rsidRDefault="00E24936" w:rsidP="00061EE6">
            <w:pPr>
              <w:pStyle w:val="TableContents"/>
            </w:pPr>
            <w:r>
              <w:t>0,70%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C787D" w14:textId="77777777" w:rsidR="00E24936" w:rsidRDefault="00E24936" w:rsidP="00061EE6">
            <w:pPr>
              <w:pStyle w:val="TableContents"/>
            </w:pPr>
            <w:r>
              <w:t>0,40%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7551C" w14:textId="77777777" w:rsidR="00E24936" w:rsidRDefault="00E24936" w:rsidP="00061EE6">
            <w:pPr>
              <w:pStyle w:val="TableContents"/>
            </w:pPr>
            <w:r>
              <w:t>0,00%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8FD32" w14:textId="77777777" w:rsidR="00E24936" w:rsidRDefault="00E24936" w:rsidP="00061EE6">
            <w:pPr>
              <w:pStyle w:val="TableContents"/>
            </w:pPr>
            <w:r>
              <w:t>0,00%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641D4" w14:textId="77777777" w:rsidR="00E24936" w:rsidRDefault="00E24936" w:rsidP="00061EE6">
            <w:pPr>
              <w:pStyle w:val="TableContents"/>
            </w:pPr>
            <w:r>
              <w:t>0,00%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58339D" w14:textId="77777777" w:rsidR="00E24936" w:rsidRDefault="00E24936" w:rsidP="00061EE6">
            <w:pPr>
              <w:pStyle w:val="TableContents"/>
            </w:pPr>
            <w:r>
              <w:t>0,00 %</w:t>
            </w:r>
          </w:p>
        </w:tc>
        <w:tc>
          <w:tcPr>
            <w:tcW w:w="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C0E076" w14:textId="77777777" w:rsidR="00E24936" w:rsidRDefault="00E24936" w:rsidP="00061EE6">
            <w:pPr>
              <w:pStyle w:val="TableContents"/>
            </w:pPr>
            <w:r>
              <w:t>0,00 %</w:t>
            </w:r>
          </w:p>
        </w:tc>
        <w:tc>
          <w:tcPr>
            <w:tcW w:w="6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88B8A7" w14:textId="23219118" w:rsidR="00E24936" w:rsidRDefault="00E24936" w:rsidP="00061EE6">
            <w:pPr>
              <w:pStyle w:val="TableContents"/>
            </w:pPr>
            <w:r>
              <w:t>0,00 %</w:t>
            </w:r>
          </w:p>
        </w:tc>
      </w:tr>
      <w:tr w:rsidR="00E24936" w14:paraId="53DD944A" w14:textId="0220C480" w:rsidTr="00E24936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00893" w14:textId="77777777" w:rsidR="00E24936" w:rsidRDefault="00E24936" w:rsidP="00061EE6">
            <w:pPr>
              <w:pStyle w:val="TableContents"/>
            </w:pPr>
            <w:r>
              <w:t xml:space="preserve">Osiągnięty poziom recyklingu, przygotowania do ponownego użycia następujących frakcji odpadów komunalnych: </w:t>
            </w:r>
            <w:r>
              <w:lastRenderedPageBreak/>
              <w:t>papieru, metali, tworzyw sztucznych i szkła</w:t>
            </w:r>
          </w:p>
        </w:tc>
        <w:tc>
          <w:tcPr>
            <w:tcW w:w="86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35BEE7" w14:textId="77777777" w:rsidR="00E24936" w:rsidRDefault="00E24936" w:rsidP="00061EE6">
            <w:pPr>
              <w:pStyle w:val="TableContents"/>
            </w:pPr>
            <w:r>
              <w:lastRenderedPageBreak/>
              <w:t>13,40%</w:t>
            </w:r>
          </w:p>
        </w:tc>
        <w:tc>
          <w:tcPr>
            <w:tcW w:w="90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9730B" w14:textId="77777777" w:rsidR="00E24936" w:rsidRDefault="00E24936" w:rsidP="00061EE6">
            <w:pPr>
              <w:pStyle w:val="TableContents"/>
            </w:pPr>
            <w:r>
              <w:t>9,20%</w:t>
            </w:r>
          </w:p>
        </w:tc>
        <w:tc>
          <w:tcPr>
            <w:tcW w:w="83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F3FA5" w14:textId="77777777" w:rsidR="00E24936" w:rsidRDefault="00E24936" w:rsidP="00061EE6">
            <w:pPr>
              <w:pStyle w:val="TableContents"/>
            </w:pPr>
            <w:r>
              <w:t>15,50%</w:t>
            </w:r>
          </w:p>
        </w:tc>
        <w:tc>
          <w:tcPr>
            <w:tcW w:w="1049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95DD4" w14:textId="77777777" w:rsidR="00E24936" w:rsidRDefault="00E24936" w:rsidP="00061EE6">
            <w:pPr>
              <w:pStyle w:val="TableContents"/>
            </w:pPr>
            <w:r>
              <w:t>15,10%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417366" w14:textId="77777777" w:rsidR="00E24936" w:rsidRDefault="00E24936" w:rsidP="00061EE6">
            <w:pPr>
              <w:pStyle w:val="TableContents"/>
            </w:pPr>
            <w:r>
              <w:t>6,80%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4BA51" w14:textId="77777777" w:rsidR="00E24936" w:rsidRDefault="00E24936" w:rsidP="00061EE6">
            <w:pPr>
              <w:pStyle w:val="TableContents"/>
            </w:pPr>
            <w:r>
              <w:t>4,00%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C79FC" w14:textId="77777777" w:rsidR="00E24936" w:rsidRDefault="00E24936" w:rsidP="00061EE6">
            <w:pPr>
              <w:pStyle w:val="TableContents"/>
            </w:pPr>
            <w:r>
              <w:t>9,23%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009A1A" w14:textId="77777777" w:rsidR="00E24936" w:rsidRDefault="00E24936" w:rsidP="00061EE6">
            <w:pPr>
              <w:pStyle w:val="TableContents"/>
            </w:pPr>
            <w:r>
              <w:t>21,59%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24C451" w14:textId="77777777" w:rsidR="00E24936" w:rsidRDefault="00E24936" w:rsidP="00061EE6">
            <w:pPr>
              <w:pStyle w:val="TableContents"/>
            </w:pPr>
            <w:r>
              <w:t>11,66 %</w:t>
            </w:r>
          </w:p>
        </w:tc>
        <w:tc>
          <w:tcPr>
            <w:tcW w:w="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8C2E6B" w14:textId="77777777" w:rsidR="00E24936" w:rsidRDefault="00E24936" w:rsidP="00061EE6">
            <w:pPr>
              <w:pStyle w:val="TableContents"/>
            </w:pPr>
            <w:r>
              <w:t>9,87 %</w:t>
            </w:r>
          </w:p>
        </w:tc>
        <w:tc>
          <w:tcPr>
            <w:tcW w:w="6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1F1048" w14:textId="7EC5D320" w:rsidR="00E24936" w:rsidRDefault="00E24936" w:rsidP="00061EE6">
            <w:pPr>
              <w:pStyle w:val="TableContents"/>
            </w:pPr>
            <w:r>
              <w:t>13,34 %</w:t>
            </w:r>
          </w:p>
        </w:tc>
      </w:tr>
    </w:tbl>
    <w:p w14:paraId="768EB76B" w14:textId="77777777" w:rsidR="001043A7" w:rsidRDefault="001043A7" w:rsidP="001043A7">
      <w:pPr>
        <w:pStyle w:val="Textbody"/>
        <w:widowControl/>
        <w:spacing w:after="0" w:line="360" w:lineRule="auto"/>
        <w:jc w:val="both"/>
      </w:pPr>
    </w:p>
    <w:p w14:paraId="5C1F6A39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3C3AEB58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3B635241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6C5765CC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6FE9294F" w14:textId="77777777" w:rsidR="001043A7" w:rsidRDefault="001043A7" w:rsidP="001043A7">
      <w:pPr>
        <w:pStyle w:val="Textbody"/>
        <w:jc w:val="center"/>
        <w:rPr>
          <w:rStyle w:val="StrongEmphasis"/>
          <w:b w:val="0"/>
          <w:bCs w:val="0"/>
          <w:color w:val="CC3300"/>
        </w:rPr>
      </w:pPr>
      <w:r>
        <w:rPr>
          <w:rStyle w:val="StrongEmphasis"/>
          <w:b w:val="0"/>
          <w:bCs w:val="0"/>
          <w:color w:val="CC3300"/>
        </w:rPr>
        <w:t xml:space="preserve">TIP-TOP Przenośne Systemy Sanitarne </w:t>
      </w:r>
    </w:p>
    <w:p w14:paraId="5EE2B29C" w14:textId="77777777" w:rsidR="001043A7" w:rsidRDefault="001043A7" w:rsidP="001043A7">
      <w:pPr>
        <w:pStyle w:val="Textbody"/>
        <w:jc w:val="center"/>
        <w:rPr>
          <w:rStyle w:val="StrongEmphasis"/>
          <w:b w:val="0"/>
          <w:bCs w:val="0"/>
          <w:color w:val="CC3300"/>
        </w:rPr>
      </w:pPr>
      <w:r>
        <w:rPr>
          <w:rStyle w:val="StrongEmphasis"/>
          <w:b w:val="0"/>
          <w:bCs w:val="0"/>
          <w:color w:val="CC3300"/>
        </w:rPr>
        <w:t xml:space="preserve">Wynajem – Serwis, </w:t>
      </w:r>
    </w:p>
    <w:p w14:paraId="39EAEEB4" w14:textId="77777777" w:rsidR="001043A7" w:rsidRDefault="001043A7" w:rsidP="001043A7">
      <w:pPr>
        <w:pStyle w:val="Textbody"/>
        <w:jc w:val="center"/>
        <w:rPr>
          <w:b/>
          <w:bCs/>
        </w:rPr>
      </w:pPr>
      <w:r>
        <w:rPr>
          <w:rStyle w:val="StrongEmphasis"/>
          <w:b w:val="0"/>
          <w:bCs w:val="0"/>
          <w:color w:val="CC3300"/>
        </w:rPr>
        <w:t xml:space="preserve">Usługi Asenizacyjne Marek </w:t>
      </w:r>
      <w:proofErr w:type="spellStart"/>
      <w:r>
        <w:rPr>
          <w:rStyle w:val="StrongEmphasis"/>
          <w:b w:val="0"/>
          <w:bCs w:val="0"/>
          <w:color w:val="CC3300"/>
        </w:rPr>
        <w:t>Tabała</w:t>
      </w:r>
      <w:proofErr w:type="spellEnd"/>
      <w:r>
        <w:rPr>
          <w:rStyle w:val="StrongEmphasis"/>
          <w:b w:val="0"/>
          <w:bCs w:val="0"/>
          <w:color w:val="CC3300"/>
        </w:rPr>
        <w:t xml:space="preserve"> </w:t>
      </w:r>
    </w:p>
    <w:p w14:paraId="04D435AD" w14:textId="77777777" w:rsidR="001043A7" w:rsidRDefault="001043A7" w:rsidP="001043A7">
      <w:pPr>
        <w:pStyle w:val="Textbody"/>
        <w:widowControl/>
        <w:spacing w:after="0"/>
        <w:jc w:val="center"/>
        <w:rPr>
          <w:rStyle w:val="StrongEmphasis"/>
          <w:b w:val="0"/>
          <w:bCs w:val="0"/>
          <w:color w:val="CC3300"/>
        </w:rPr>
      </w:pPr>
      <w:r>
        <w:rPr>
          <w:rStyle w:val="StrongEmphasis"/>
          <w:b w:val="0"/>
          <w:bCs w:val="0"/>
          <w:color w:val="CC3300"/>
        </w:rPr>
        <w:t>ul. Rodła 20, 64-920 Piła</w:t>
      </w:r>
    </w:p>
    <w:p w14:paraId="5C1BEFDC" w14:textId="77777777" w:rsidR="001043A7" w:rsidRDefault="001043A7" w:rsidP="001043A7">
      <w:pPr>
        <w:pStyle w:val="Textbody"/>
        <w:widowControl/>
        <w:spacing w:after="0"/>
        <w:jc w:val="center"/>
      </w:pPr>
    </w:p>
    <w:p w14:paraId="36CDA5BC" w14:textId="77777777" w:rsidR="001043A7" w:rsidRDefault="001043A7" w:rsidP="001043A7">
      <w:pPr>
        <w:pStyle w:val="Textbody"/>
        <w:widowControl/>
        <w:spacing w:after="0" w:line="360" w:lineRule="auto"/>
        <w:jc w:val="both"/>
      </w:pPr>
    </w:p>
    <w:p w14:paraId="0A5BFCD6" w14:textId="7812CAA3" w:rsidR="001043A7" w:rsidRDefault="001043A7" w:rsidP="001043A7">
      <w:pPr>
        <w:pStyle w:val="Textbody"/>
        <w:widowControl/>
        <w:spacing w:after="0" w:line="360" w:lineRule="auto"/>
        <w:jc w:val="both"/>
        <w:rPr>
          <w:rStyle w:val="StrongEmphasis"/>
          <w:rFonts w:eastAsia="Calibri" w:cs="Calibri"/>
          <w:color w:val="000000"/>
          <w:sz w:val="26"/>
          <w:szCs w:val="26"/>
        </w:rPr>
      </w:pPr>
      <w:r>
        <w:rPr>
          <w:rStyle w:val="StrongEmphasis"/>
          <w:rFonts w:eastAsia="Calibri" w:cs="Calibri"/>
          <w:color w:val="000000"/>
          <w:sz w:val="26"/>
          <w:szCs w:val="26"/>
        </w:rPr>
        <w:t>Poziom osiągnięte za rok 202</w:t>
      </w:r>
      <w:r w:rsidR="00E24936">
        <w:rPr>
          <w:rStyle w:val="StrongEmphasis"/>
          <w:rFonts w:eastAsia="Calibri" w:cs="Calibri"/>
          <w:color w:val="000000"/>
          <w:sz w:val="26"/>
          <w:szCs w:val="26"/>
        </w:rPr>
        <w:t>3</w:t>
      </w:r>
      <w:r>
        <w:rPr>
          <w:rStyle w:val="StrongEmphasis"/>
          <w:rFonts w:eastAsia="Calibri" w:cs="Calibri"/>
          <w:color w:val="000000"/>
          <w:sz w:val="26"/>
          <w:szCs w:val="26"/>
        </w:rPr>
        <w:t>:</w:t>
      </w:r>
    </w:p>
    <w:p w14:paraId="05FF4190" w14:textId="6FE0BFE3" w:rsidR="001043A7" w:rsidRDefault="001043A7" w:rsidP="001043A7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rStyle w:val="StrongEmphasis"/>
          <w:rFonts w:eastAsia="Calibri" w:cs="Calibri"/>
          <w:color w:val="000000"/>
        </w:rPr>
      </w:pPr>
      <w:r w:rsidRPr="00222FDE">
        <w:rPr>
          <w:rStyle w:val="StrongEmphasis"/>
          <w:rFonts w:eastAsia="Calibri" w:cs="Calibri"/>
          <w:b w:val="0"/>
          <w:bCs w:val="0"/>
          <w:color w:val="000000"/>
        </w:rPr>
        <w:t>poziom składowania odpadów komunalnych</w:t>
      </w:r>
      <w:r w:rsidRPr="00222FDE">
        <w:rPr>
          <w:rStyle w:val="StrongEmphasis"/>
          <w:rFonts w:eastAsia="Calibri" w:cs="Calibri"/>
          <w:color w:val="000000"/>
        </w:rPr>
        <w:t xml:space="preserve"> – </w:t>
      </w:r>
      <w:r w:rsidR="00E24936">
        <w:rPr>
          <w:rStyle w:val="StrongEmphasis"/>
          <w:rFonts w:eastAsia="Calibri" w:cs="Calibri"/>
          <w:color w:val="000000"/>
        </w:rPr>
        <w:t>68,67</w:t>
      </w:r>
      <w:r w:rsidRPr="00222FDE">
        <w:rPr>
          <w:rStyle w:val="StrongEmphasis"/>
          <w:rFonts w:eastAsia="Calibri" w:cs="Calibri"/>
          <w:color w:val="000000"/>
        </w:rPr>
        <w:t>%</w:t>
      </w:r>
    </w:p>
    <w:p w14:paraId="2C82DE0C" w14:textId="77777777" w:rsidR="001043A7" w:rsidRDefault="001043A7" w:rsidP="001043A7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222FDE">
        <w:t xml:space="preserve">poziom ograniczenia masy odpadów komunalnych ulegających biodegradacji, przekazywanych do składowania – </w:t>
      </w:r>
      <w:r w:rsidRPr="00222FDE">
        <w:rPr>
          <w:b/>
          <w:bCs/>
        </w:rPr>
        <w:t>0,00 %</w:t>
      </w:r>
    </w:p>
    <w:p w14:paraId="338D36B2" w14:textId="77CB00F2" w:rsidR="001043A7" w:rsidRDefault="001043A7" w:rsidP="001043A7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t>poziom przygotowania do ponownego użycia i recyklingu –</w:t>
      </w:r>
      <w:r>
        <w:rPr>
          <w:b/>
          <w:bCs/>
        </w:rPr>
        <w:t xml:space="preserve"> </w:t>
      </w:r>
      <w:r w:rsidR="00E24936">
        <w:rPr>
          <w:b/>
          <w:bCs/>
        </w:rPr>
        <w:t>0,37</w:t>
      </w:r>
      <w:r>
        <w:rPr>
          <w:b/>
          <w:bCs/>
        </w:rPr>
        <w:t xml:space="preserve"> %</w:t>
      </w:r>
    </w:p>
    <w:p w14:paraId="4B781751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5923514C" w14:textId="77777777" w:rsidR="001043A7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3AF2A667" w14:textId="77777777" w:rsidR="001043A7" w:rsidRPr="00F50076" w:rsidRDefault="001043A7" w:rsidP="001043A7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09E69670" w14:textId="77777777" w:rsidR="001043A7" w:rsidRDefault="001043A7" w:rsidP="001043A7">
      <w:pPr>
        <w:spacing w:line="360" w:lineRule="auto"/>
        <w:jc w:val="both"/>
      </w:pPr>
    </w:p>
    <w:p w14:paraId="0E405ED5" w14:textId="77777777" w:rsidR="00311989" w:rsidRDefault="00311989"/>
    <w:sectPr w:rsidR="00311989" w:rsidSect="003C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5278"/>
    <w:multiLevelType w:val="hybridMultilevel"/>
    <w:tmpl w:val="1C44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4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A7"/>
    <w:rsid w:val="00061A58"/>
    <w:rsid w:val="001043A7"/>
    <w:rsid w:val="00311989"/>
    <w:rsid w:val="003C3837"/>
    <w:rsid w:val="0070701C"/>
    <w:rsid w:val="00E2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DAF0"/>
  <w15:chartTrackingRefBased/>
  <w15:docId w15:val="{6B6103EF-67AB-400C-BC79-99336BF4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3A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043A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1043A7"/>
    <w:pPr>
      <w:suppressAutoHyphens/>
      <w:autoSpaceDN w:val="0"/>
      <w:spacing w:after="0" w:line="200" w:lineRule="atLeast"/>
      <w:textAlignment w:val="baseline"/>
    </w:pPr>
    <w:rPr>
      <w:rFonts w:ascii="Arial" w:eastAsia="Tahoma" w:hAnsi="Arial" w:cs="Times New Roman"/>
      <w:kern w:val="3"/>
      <w:sz w:val="36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043A7"/>
    <w:pPr>
      <w:widowControl w:val="0"/>
      <w:suppressLineNumbers/>
      <w:spacing w:line="240" w:lineRule="auto"/>
    </w:pPr>
    <w:rPr>
      <w:rFonts w:ascii="Times New Roman" w:eastAsia="SimSun" w:hAnsi="Times New Roman" w:cs="Mangal"/>
      <w:sz w:val="24"/>
    </w:rPr>
  </w:style>
  <w:style w:type="paragraph" w:customStyle="1" w:styleId="Domylnie">
    <w:name w:val="Domy?lnie"/>
    <w:rsid w:val="001043A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autoSpaceDN w:val="0"/>
      <w:spacing w:after="0" w:line="240" w:lineRule="auto"/>
      <w:textAlignment w:val="baseline"/>
    </w:pPr>
    <w:rPr>
      <w:rFonts w:ascii="Mangal" w:eastAsia="Mangal" w:hAnsi="Mangal" w:cs="Mangal"/>
      <w:color w:val="FFFFFF"/>
      <w:kern w:val="3"/>
      <w:sz w:val="36"/>
      <w:szCs w:val="36"/>
      <w:lang w:eastAsia="zh-CN" w:bidi="hi-IN"/>
      <w14:ligatures w14:val="none"/>
    </w:rPr>
  </w:style>
  <w:style w:type="character" w:customStyle="1" w:styleId="StrongEmphasis">
    <w:name w:val="Strong Emphasis"/>
    <w:rsid w:val="00104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Sawczyn</dc:creator>
  <cp:keywords/>
  <dc:description/>
  <cp:lastModifiedBy>Katarzyna Sawczyn</cp:lastModifiedBy>
  <cp:revision>1</cp:revision>
  <dcterms:created xsi:type="dcterms:W3CDTF">2024-10-10T10:28:00Z</dcterms:created>
  <dcterms:modified xsi:type="dcterms:W3CDTF">2024-10-10T10:55:00Z</dcterms:modified>
</cp:coreProperties>
</file>