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88890" w14:textId="77777777" w:rsidR="000810F9" w:rsidRDefault="000810F9" w:rsidP="000810F9">
      <w:pPr>
        <w:pStyle w:val="Standard"/>
      </w:pPr>
      <w:r>
        <w:rPr>
          <w:rFonts w:ascii="Calibri" w:hAnsi="Calibri" w:cs="Calibri"/>
          <w:sz w:val="20"/>
          <w:szCs w:val="20"/>
        </w:rPr>
        <w:t>RPN</w:t>
      </w:r>
    </w:p>
    <w:p w14:paraId="41A3BCEA" w14:textId="7A041ABB" w:rsidR="00DA3492" w:rsidRPr="00595683" w:rsidRDefault="00DA3492" w:rsidP="00DA3492">
      <w:pPr>
        <w:widowControl/>
        <w:autoSpaceDN/>
        <w:jc w:val="center"/>
        <w:textAlignment w:val="auto"/>
        <w:rPr>
          <w:rFonts w:ascii="Calibri Light" w:eastAsia="Times New Roman" w:hAnsi="Calibri Light" w:cs="Calibri Light"/>
          <w:kern w:val="0"/>
          <w:lang w:bidi="ar-SA"/>
        </w:rPr>
      </w:pPr>
      <w:r w:rsidRPr="00595683">
        <w:rPr>
          <w:rFonts w:ascii="Calibri Light" w:eastAsia="Times New Roman" w:hAnsi="Calibri Light" w:cs="Calibri Light"/>
          <w:b/>
          <w:kern w:val="0"/>
          <w:lang w:bidi="ar-SA"/>
        </w:rPr>
        <w:t xml:space="preserve">OGŁOSZENIE O PRZETARGACH USTNYCH NIEOGRANICZONYCH NA </w:t>
      </w:r>
      <w:r w:rsidR="00852DF5">
        <w:rPr>
          <w:rFonts w:ascii="Calibri Light" w:eastAsia="Times New Roman" w:hAnsi="Calibri Light" w:cs="Calibri Light"/>
          <w:b/>
          <w:kern w:val="0"/>
          <w:lang w:bidi="ar-SA"/>
        </w:rPr>
        <w:t>DZIERŻAWĘ GRUNTÓW ROLNYCH</w:t>
      </w:r>
    </w:p>
    <w:p w14:paraId="41933978" w14:textId="77777777" w:rsidR="00DA3492" w:rsidRPr="00595683" w:rsidRDefault="00DA3492" w:rsidP="00DA3492">
      <w:pPr>
        <w:widowControl/>
        <w:autoSpaceDN/>
        <w:jc w:val="center"/>
        <w:textAlignment w:val="auto"/>
        <w:rPr>
          <w:rFonts w:ascii="Calibri Light" w:eastAsia="Times New Roman" w:hAnsi="Calibri Light" w:cs="Calibri Light"/>
          <w:b/>
          <w:kern w:val="0"/>
          <w:lang w:bidi="ar-SA"/>
        </w:rPr>
      </w:pPr>
      <w:r w:rsidRPr="00595683">
        <w:rPr>
          <w:rFonts w:ascii="Calibri Light" w:eastAsia="Times New Roman" w:hAnsi="Calibri Light" w:cs="Calibri Light"/>
          <w:b/>
          <w:kern w:val="0"/>
          <w:lang w:bidi="ar-SA"/>
        </w:rPr>
        <w:t>STANOWIĄCYCH WŁASNOŚĆ GMINY TRZCIANKA, WYZNACZONYCH NA DZIEŃ</w:t>
      </w:r>
    </w:p>
    <w:p w14:paraId="48108FFA" w14:textId="77777777" w:rsidR="00DA3492" w:rsidRPr="00595683" w:rsidRDefault="00DA3492" w:rsidP="00DA3492">
      <w:pPr>
        <w:widowControl/>
        <w:autoSpaceDN/>
        <w:textAlignment w:val="auto"/>
        <w:rPr>
          <w:rFonts w:ascii="Calibri Light" w:eastAsia="Times New Roman" w:hAnsi="Calibri Light" w:cs="Calibri Light"/>
          <w:b/>
          <w:kern w:val="0"/>
          <w:lang w:bidi="ar-SA"/>
        </w:rPr>
      </w:pPr>
    </w:p>
    <w:p w14:paraId="3E704C6D" w14:textId="7E752AE8" w:rsidR="00DA3492" w:rsidRPr="00DA3492" w:rsidRDefault="003411CD" w:rsidP="00DA3492">
      <w:pPr>
        <w:widowControl/>
        <w:autoSpaceDN/>
        <w:jc w:val="center"/>
        <w:textAlignment w:val="auto"/>
        <w:rPr>
          <w:rFonts w:ascii="Calibri Light" w:eastAsia="Times New Roman" w:hAnsi="Calibri Light" w:cs="Calibri Light"/>
          <w:kern w:val="0"/>
          <w:lang w:bidi="ar-SA"/>
        </w:rPr>
      </w:pPr>
      <w:r>
        <w:rPr>
          <w:rFonts w:ascii="Calibri Light" w:eastAsia="Times New Roman" w:hAnsi="Calibri Light" w:cs="Calibri Light"/>
          <w:b/>
          <w:kern w:val="0"/>
          <w:sz w:val="28"/>
          <w:szCs w:val="28"/>
          <w:lang w:bidi="ar-SA"/>
        </w:rPr>
        <w:t>26</w:t>
      </w:r>
      <w:r w:rsidR="00DA3492" w:rsidRPr="00595683">
        <w:rPr>
          <w:rFonts w:ascii="Calibri Light" w:eastAsia="Times New Roman" w:hAnsi="Calibri Light" w:cs="Calibri Light"/>
          <w:b/>
          <w:kern w:val="0"/>
          <w:sz w:val="28"/>
          <w:szCs w:val="28"/>
          <w:lang w:bidi="ar-SA"/>
        </w:rPr>
        <w:t xml:space="preserve"> czerwca 2024 r., od godz. 9.00</w:t>
      </w:r>
    </w:p>
    <w:p w14:paraId="7530CCEF" w14:textId="77777777" w:rsidR="00DA3492" w:rsidRPr="00DA3492" w:rsidRDefault="00DA3492" w:rsidP="00DA3492">
      <w:pPr>
        <w:widowControl/>
        <w:autoSpaceDN/>
        <w:jc w:val="center"/>
        <w:textAlignment w:val="auto"/>
        <w:rPr>
          <w:rFonts w:ascii="Calibri Light" w:eastAsia="Times New Roman" w:hAnsi="Calibri Light" w:cs="Calibri Light"/>
          <w:b/>
          <w:kern w:val="0"/>
          <w:sz w:val="12"/>
          <w:szCs w:val="12"/>
          <w:lang w:bidi="ar-SA"/>
        </w:rPr>
      </w:pPr>
    </w:p>
    <w:p w14:paraId="6C32D6C5" w14:textId="77777777" w:rsidR="00DA3492" w:rsidRPr="00DA3492" w:rsidRDefault="00DA3492" w:rsidP="00DA3492">
      <w:pPr>
        <w:widowControl/>
        <w:autoSpaceDN/>
        <w:jc w:val="center"/>
        <w:textAlignment w:val="auto"/>
        <w:rPr>
          <w:rFonts w:ascii="Calibri Light" w:eastAsia="Times New Roman" w:hAnsi="Calibri Light" w:cs="Calibri Light"/>
          <w:b/>
          <w:kern w:val="0"/>
          <w:sz w:val="20"/>
          <w:szCs w:val="20"/>
          <w:lang w:bidi="ar-SA"/>
        </w:rPr>
      </w:pPr>
      <w:r w:rsidRPr="00DA3492">
        <w:rPr>
          <w:rFonts w:ascii="Calibri Light" w:eastAsia="Times New Roman" w:hAnsi="Calibri Light" w:cs="Calibri Light"/>
          <w:b/>
          <w:kern w:val="0"/>
          <w:sz w:val="20"/>
          <w:szCs w:val="20"/>
          <w:lang w:bidi="ar-SA"/>
        </w:rPr>
        <w:t xml:space="preserve"> SALA SESYJNA URZĘDU MIEJSKIEGO TRZCIANKI</w:t>
      </w:r>
    </w:p>
    <w:p w14:paraId="646AE7F7" w14:textId="77777777" w:rsidR="007160F7" w:rsidRDefault="007160F7"/>
    <w:p w14:paraId="23E21ABE" w14:textId="77777777" w:rsidR="009C4A54" w:rsidRDefault="009C4A54"/>
    <w:tbl>
      <w:tblPr>
        <w:tblW w:w="15282" w:type="dxa"/>
        <w:tblInd w:w="-4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8"/>
        <w:gridCol w:w="2605"/>
        <w:gridCol w:w="1305"/>
        <w:gridCol w:w="1134"/>
        <w:gridCol w:w="1870"/>
        <w:gridCol w:w="1871"/>
        <w:gridCol w:w="1617"/>
        <w:gridCol w:w="2268"/>
        <w:gridCol w:w="1984"/>
      </w:tblGrid>
      <w:tr w:rsidR="009C4A54" w14:paraId="608D9364" w14:textId="77777777" w:rsidTr="009C4A54">
        <w:tc>
          <w:tcPr>
            <w:tcW w:w="1528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9292B" w14:textId="77777777" w:rsidR="009C4A54" w:rsidRPr="007D0178" w:rsidRDefault="009C4A54" w:rsidP="003E2B10">
            <w:pPr>
              <w:pStyle w:val="Standard"/>
              <w:tabs>
                <w:tab w:val="left" w:pos="851"/>
                <w:tab w:val="right" w:pos="5040"/>
                <w:tab w:val="right" w:pos="8820"/>
              </w:tabs>
              <w:jc w:val="center"/>
              <w:rPr>
                <w:rFonts w:ascii="Calibri" w:hAnsi="Calibri" w:cs="Calibri"/>
                <w:b/>
                <w:bCs/>
                <w:sz w:val="22"/>
                <w:szCs w:val="12"/>
                <w:highlight w:val="yellow"/>
              </w:rPr>
            </w:pPr>
          </w:p>
          <w:p w14:paraId="6CB4BD5C" w14:textId="77777777" w:rsidR="009C4A54" w:rsidRDefault="003411CD" w:rsidP="003411CD">
            <w:pPr>
              <w:pStyle w:val="Standard"/>
              <w:tabs>
                <w:tab w:val="left" w:pos="851"/>
                <w:tab w:val="right" w:pos="5040"/>
                <w:tab w:val="right" w:pos="8820"/>
              </w:tabs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3411CD">
              <w:rPr>
                <w:rFonts w:ascii="Calibri" w:hAnsi="Calibri" w:cs="Calibri"/>
                <w:b/>
                <w:bCs/>
                <w:sz w:val="21"/>
                <w:szCs w:val="21"/>
              </w:rPr>
              <w:t>I PRZETARG USTNY NIEOGRANICZONY NA DZIERŻAWĘ ROLNĄ</w:t>
            </w:r>
          </w:p>
          <w:p w14:paraId="1BC7F1A2" w14:textId="005CCB53" w:rsidR="003411CD" w:rsidRPr="007D0178" w:rsidRDefault="003411CD" w:rsidP="003411CD">
            <w:pPr>
              <w:pStyle w:val="Standard"/>
              <w:tabs>
                <w:tab w:val="left" w:pos="851"/>
                <w:tab w:val="right" w:pos="5040"/>
                <w:tab w:val="right" w:pos="8820"/>
              </w:tabs>
              <w:jc w:val="center"/>
              <w:rPr>
                <w:rFonts w:ascii="Calibri" w:hAnsi="Calibri" w:cs="Calibri"/>
                <w:b/>
                <w:bCs/>
                <w:sz w:val="21"/>
                <w:szCs w:val="21"/>
                <w:highlight w:val="yellow"/>
              </w:rPr>
            </w:pPr>
          </w:p>
        </w:tc>
      </w:tr>
      <w:tr w:rsidR="009C4A54" w14:paraId="7471389D" w14:textId="77777777" w:rsidTr="00812CD0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A4EAA" w14:textId="77777777" w:rsidR="009C4A54" w:rsidRDefault="009C4A54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Lp.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87D77" w14:textId="77777777" w:rsidR="009C4A54" w:rsidRDefault="009C4A54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Obręb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2106D" w14:textId="77777777" w:rsidR="009C4A54" w:rsidRDefault="009C4A54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Ark. mapy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1D0968" w14:textId="77777777" w:rsidR="009C4A54" w:rsidRDefault="009C4A54" w:rsidP="003E2B10">
            <w:pPr>
              <w:pStyle w:val="Standard"/>
              <w:snapToGrid w:val="0"/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 xml:space="preserve">Część działki nr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E8C29" w14:textId="14A5B8B1" w:rsidR="009C4A54" w:rsidRDefault="009C4A54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</w:pPr>
            <w:r>
              <w:rPr>
                <w:rFonts w:ascii="Calibri" w:eastAsia="Times New Roman" w:hAnsi="Calibri" w:cs="Calibri"/>
                <w:b/>
                <w:sz w:val="21"/>
                <w:szCs w:val="21"/>
              </w:rPr>
              <w:t>Powierzchnia</w:t>
            </w:r>
            <w:r w:rsidR="003411CD">
              <w:rPr>
                <w:rFonts w:ascii="Calibri" w:eastAsia="Times New Roman" w:hAnsi="Calibri" w:cs="Calibri"/>
                <w:b/>
                <w:sz w:val="21"/>
                <w:szCs w:val="21"/>
              </w:rPr>
              <w:t xml:space="preserve"> nieruchomości, klasa gruntu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3CF44" w14:textId="1B03BFC3" w:rsidR="009C4A54" w:rsidRDefault="003411CD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KW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363C2" w14:textId="77777777" w:rsidR="009C4A54" w:rsidRDefault="009C4A54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Terminy wnoszenia opłat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6CD49" w14:textId="77777777" w:rsidR="009C4A54" w:rsidRDefault="009C4A54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eastAsia="Times New Roman" w:hAnsi="Calibri" w:cs="Calibri"/>
                <w:b/>
                <w:sz w:val="21"/>
                <w:szCs w:val="21"/>
              </w:rPr>
            </w:pPr>
            <w:r>
              <w:rPr>
                <w:rFonts w:ascii="Calibri" w:eastAsia="Times New Roman" w:hAnsi="Calibri" w:cs="Calibri"/>
                <w:b/>
                <w:sz w:val="21"/>
                <w:szCs w:val="21"/>
              </w:rPr>
              <w:t>Czynsz wywoławczy roczny z tytułu dzierżawy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E521F" w14:textId="4CF682FE" w:rsidR="009C4A54" w:rsidRDefault="003411CD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WADIUM</w:t>
            </w:r>
          </w:p>
        </w:tc>
      </w:tr>
      <w:tr w:rsidR="00812CD0" w14:paraId="7A9FE541" w14:textId="77777777" w:rsidTr="00985789"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0E235" w14:textId="4B38D021" w:rsidR="00812CD0" w:rsidRDefault="00812CD0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1.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2CB9E" w14:textId="5D956B43" w:rsidR="00812CD0" w:rsidRDefault="00812CD0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Miasto Trzcianka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A475D" w14:textId="4840CB0C" w:rsidR="00812CD0" w:rsidRDefault="00812CD0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8B38D" w14:textId="77777777" w:rsidR="00812CD0" w:rsidRDefault="00812CD0" w:rsidP="003E2B10">
            <w:pPr>
              <w:pStyle w:val="Standard"/>
              <w:snapToGrid w:val="0"/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4/1</w:t>
            </w:r>
          </w:p>
          <w:p w14:paraId="7E2081E3" w14:textId="69BCE85C" w:rsidR="00812CD0" w:rsidRDefault="00812CD0" w:rsidP="003E2B10">
            <w:pPr>
              <w:pStyle w:val="Standard"/>
              <w:snapToGrid w:val="0"/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EAECF" w14:textId="77777777" w:rsidR="00812CD0" w:rsidRDefault="00812CD0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1B06E3">
              <w:rPr>
                <w:rFonts w:ascii="Calibri" w:hAnsi="Calibri" w:cs="Calibri"/>
                <w:sz w:val="21"/>
                <w:szCs w:val="21"/>
              </w:rPr>
              <w:t>6.3762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ha</w:t>
            </w:r>
            <w:r w:rsidR="003411CD">
              <w:rPr>
                <w:rFonts w:ascii="Calibri" w:hAnsi="Calibri" w:cs="Calibri"/>
                <w:sz w:val="21"/>
                <w:szCs w:val="21"/>
              </w:rPr>
              <w:t>,</w:t>
            </w:r>
          </w:p>
          <w:p w14:paraId="4023F021" w14:textId="05D47942" w:rsidR="003411CD" w:rsidRPr="003411CD" w:rsidRDefault="003411CD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eastAsia="Times New Roman" w:hAnsi="Calibri" w:cs="Calibri"/>
                <w:bCs/>
                <w:sz w:val="21"/>
                <w:szCs w:val="21"/>
              </w:rPr>
            </w:pPr>
            <w:r w:rsidRPr="003411CD">
              <w:rPr>
                <w:rFonts w:ascii="Calibri" w:eastAsia="Times New Roman" w:hAnsi="Calibri" w:cs="Calibri"/>
                <w:bCs/>
                <w:sz w:val="21"/>
                <w:szCs w:val="21"/>
              </w:rPr>
              <w:t>LsV, ŁV, ŁVI,RVI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FF5D5" w14:textId="12F007DD" w:rsidR="00812CD0" w:rsidRDefault="003411CD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PO1T/00009808/4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6D00A" w14:textId="6A314C0B" w:rsidR="00812CD0" w:rsidRDefault="00812CD0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6134F9">
              <w:rPr>
                <w:rFonts w:ascii="Calibri" w:hAnsi="Calibri" w:cs="Calibri"/>
                <w:sz w:val="21"/>
                <w:szCs w:val="21"/>
              </w:rPr>
              <w:t>Czynsz roczny płatny jest kwartalnie, w terminie do 20 dnia drugiego miesiąca kwartału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7B314" w14:textId="0B68E205" w:rsidR="00812CD0" w:rsidRDefault="00812CD0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eastAsia="Times New Roman" w:hAnsi="Calibri" w:cs="Calibri"/>
                <w:b/>
                <w:sz w:val="21"/>
                <w:szCs w:val="21"/>
              </w:rPr>
            </w:pPr>
            <w:r w:rsidRPr="00D72D05">
              <w:rPr>
                <w:rFonts w:ascii="Calibri" w:hAnsi="Calibri" w:cs="Calibri"/>
                <w:b/>
                <w:bCs/>
                <w:sz w:val="21"/>
                <w:szCs w:val="21"/>
              </w:rPr>
              <w:t>974,96 zł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DB684" w14:textId="0D7AE5A0" w:rsidR="00812CD0" w:rsidRDefault="003411CD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200 zł</w:t>
            </w:r>
          </w:p>
        </w:tc>
      </w:tr>
      <w:tr w:rsidR="00812CD0" w14:paraId="68DB91BF" w14:textId="77777777" w:rsidTr="008C38E4">
        <w:tc>
          <w:tcPr>
            <w:tcW w:w="62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0808E1" w14:textId="77777777" w:rsidR="00812CD0" w:rsidRDefault="00812CD0" w:rsidP="00812CD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146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C1918" w14:textId="0C326D83" w:rsidR="00812CD0" w:rsidRPr="009B2315" w:rsidRDefault="00AD1CF1" w:rsidP="00812CD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9B2315">
              <w:rPr>
                <w:rFonts w:ascii="Calibri" w:hAnsi="Calibri" w:cs="Calibri"/>
                <w:sz w:val="20"/>
                <w:szCs w:val="20"/>
              </w:rPr>
              <w:t>Zgodnie z miejscowym planem zagospodarowania przestrzennego tereny częściowo przeznaczone pod tereny łąk. Działki przeznaczone są do dzierżawy na cele rolne na czas nieoznaczony. Dzierżawa następuje w trybie przetargu ustnego nieograniczonego.</w:t>
            </w:r>
          </w:p>
        </w:tc>
      </w:tr>
      <w:tr w:rsidR="00812CD0" w14:paraId="5FAF9857" w14:textId="77777777" w:rsidTr="007C713B"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9EA79" w14:textId="020FA1E8" w:rsidR="00812CD0" w:rsidRDefault="00812CD0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2.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50AE8" w14:textId="136BA9A5" w:rsidR="00812CD0" w:rsidRDefault="00812CD0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Biała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05626" w14:textId="2457EA06" w:rsidR="00812CD0" w:rsidRDefault="00812CD0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5D0E9" w14:textId="27298C2A" w:rsidR="00812CD0" w:rsidRDefault="00812CD0" w:rsidP="003E2B10">
            <w:pPr>
              <w:pStyle w:val="Standard"/>
              <w:snapToGrid w:val="0"/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725/2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85779" w14:textId="77777777" w:rsidR="00812CD0" w:rsidRDefault="00812CD0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6134F9">
              <w:rPr>
                <w:rFonts w:ascii="Calibri" w:hAnsi="Calibri" w:cs="Calibri"/>
                <w:sz w:val="21"/>
                <w:szCs w:val="21"/>
              </w:rPr>
              <w:t>0.6100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ha</w:t>
            </w:r>
            <w:r w:rsidR="003411CD">
              <w:rPr>
                <w:rFonts w:ascii="Calibri" w:hAnsi="Calibri" w:cs="Calibri"/>
                <w:sz w:val="21"/>
                <w:szCs w:val="21"/>
              </w:rPr>
              <w:t>,</w:t>
            </w:r>
          </w:p>
          <w:p w14:paraId="338C6412" w14:textId="51807946" w:rsidR="003411CD" w:rsidRPr="001B06E3" w:rsidRDefault="003411CD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RVIa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7CFD2" w14:textId="51180E60" w:rsidR="00812CD0" w:rsidRDefault="003411CD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PO1T/00009853/4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C777D" w14:textId="1211D4D3" w:rsidR="00812CD0" w:rsidRPr="006134F9" w:rsidRDefault="00812CD0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6134F9">
              <w:rPr>
                <w:rFonts w:ascii="Calibri" w:hAnsi="Calibri" w:cs="Calibri"/>
                <w:sz w:val="21"/>
                <w:szCs w:val="21"/>
              </w:rPr>
              <w:t>Czynsz roczny płatny jest kwartalnie, w terminie do 20 dnia drugiego miesiąca kwartału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0EC33" w14:textId="2BEA497F" w:rsidR="00812CD0" w:rsidRPr="00D72D05" w:rsidRDefault="00812CD0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77,35 zł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228AE" w14:textId="6750711E" w:rsidR="00812CD0" w:rsidRPr="003411CD" w:rsidRDefault="003411CD" w:rsidP="003E2B1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3411CD">
              <w:rPr>
                <w:rFonts w:ascii="Calibri" w:hAnsi="Calibri" w:cs="Calibri"/>
                <w:b/>
                <w:bCs/>
                <w:sz w:val="21"/>
                <w:szCs w:val="21"/>
              </w:rPr>
              <w:t xml:space="preserve">20 zł </w:t>
            </w:r>
          </w:p>
        </w:tc>
      </w:tr>
      <w:tr w:rsidR="00812CD0" w14:paraId="3CEC9E83" w14:textId="77777777" w:rsidTr="002628A7">
        <w:tc>
          <w:tcPr>
            <w:tcW w:w="628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3C7BF" w14:textId="77777777" w:rsidR="00812CD0" w:rsidRDefault="00812CD0" w:rsidP="00812CD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146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779E8" w14:textId="6273D303" w:rsidR="00812CD0" w:rsidRPr="00635A58" w:rsidRDefault="00AD1CF1" w:rsidP="00812CD0">
            <w:pPr>
              <w:pStyle w:val="Standard"/>
              <w:shd w:val="clear" w:color="auto" w:fill="FFFFFF"/>
              <w:tabs>
                <w:tab w:val="left" w:pos="851"/>
                <w:tab w:val="right" w:pos="5040"/>
                <w:tab w:val="right" w:pos="8820"/>
              </w:tabs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635A58">
              <w:rPr>
                <w:rFonts w:ascii="Calibri" w:hAnsi="Calibri" w:cs="Calibri"/>
                <w:sz w:val="20"/>
                <w:szCs w:val="20"/>
              </w:rPr>
              <w:t xml:space="preserve">Działka w miejscowym </w:t>
            </w:r>
            <w:r w:rsidR="00CD7298" w:rsidRPr="00635A58">
              <w:rPr>
                <w:rFonts w:ascii="Calibri" w:hAnsi="Calibri" w:cs="Calibri"/>
                <w:sz w:val="20"/>
                <w:szCs w:val="20"/>
              </w:rPr>
              <w:t xml:space="preserve">planie zagospodarowania przestrzennego częściowo przeznaczona pod tereny rolne oraz częściowo pod tereny zabudowy mieszkaniowej jednorodzinnej z dopuszczeniem zachowania istniejącej zabudowy zagrodowej. </w:t>
            </w:r>
            <w:r w:rsidRPr="00635A58">
              <w:rPr>
                <w:rFonts w:ascii="Calibri" w:hAnsi="Calibri" w:cs="Calibri"/>
                <w:sz w:val="20"/>
                <w:szCs w:val="20"/>
              </w:rPr>
              <w:t>Działki przeznaczone są do dzierżawy na cele rolne na czas nieoznaczony. Dzierżawa następuje w trybie przetargu ustnego nieograniczonego.</w:t>
            </w:r>
            <w:r w:rsidR="00BE3B3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26487E91" w14:textId="77777777" w:rsidR="00DA3492" w:rsidRPr="00DA3492" w:rsidRDefault="00DA3492" w:rsidP="00DA3492">
      <w:pPr>
        <w:widowControl/>
        <w:autoSpaceDN/>
        <w:jc w:val="both"/>
        <w:textAlignment w:val="auto"/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</w:pPr>
      <w:r w:rsidRPr="00DA3492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lastRenderedPageBreak/>
        <w:t>Uwaga!</w:t>
      </w:r>
      <w:r w:rsidRPr="00DA3492"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 xml:space="preserve"> </w:t>
      </w:r>
    </w:p>
    <w:p w14:paraId="2B09D615" w14:textId="73E3FD40" w:rsidR="003411CD" w:rsidRPr="003411CD" w:rsidRDefault="003411CD" w:rsidP="003411CD">
      <w:pPr>
        <w:widowControl/>
        <w:autoSpaceDN/>
        <w:jc w:val="both"/>
        <w:textAlignment w:val="auto"/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</w:pPr>
    </w:p>
    <w:p w14:paraId="3366A6FE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>1. Ogłoszenie o przetargu zostaje podane do publicznej wiadomości na tablicy ogłoszeń w siedzibie Urzędu Miejskiego Trzcianki, na stronie</w:t>
      </w:r>
    </w:p>
    <w:p w14:paraId="04211D11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>internetowej: www.bip.trzcianka.pl w zakładce „Przetargi – Nieruchomości”, na tablicach ogłoszeń w sołectwach i w prasie lokalnej.</w:t>
      </w:r>
    </w:p>
    <w:p w14:paraId="0564D0E6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2. Szczegółowe informacje na temat przetargu można uzyskać w siedzibie Urzędu Miejskiego Trzcianki, ul. Sikorskiego 7, pok. nr 205 i 206, oraz pod</w:t>
      </w:r>
    </w:p>
    <w:p w14:paraId="07AEB21E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nr telefonu: 67 352 73 40, 67 352 73 66, 67 352 73 21</w:t>
      </w:r>
    </w:p>
    <w:p w14:paraId="53F3E2F8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 xml:space="preserve">3. </w:t>
      </w: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Warunkiem przystąpienia do przetargu jest wniesienie wadium na konto Gminy Trzcianka Bank PEKAO S.A. I/oddział Trzcianka 36 1240 3741</w:t>
      </w:r>
    </w:p>
    <w:p w14:paraId="4E57152A" w14:textId="6FDB227D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 xml:space="preserve">1111 0000 4456 5295 , najpóźniej do dnia </w:t>
      </w:r>
      <w:r w:rsidR="003760AB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20</w:t>
      </w: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 xml:space="preserve"> czerwca 202</w:t>
      </w:r>
      <w:r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4</w:t>
      </w: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 xml:space="preserve"> r. Dniem wniesienia wadium jest dzień wpływu wadium na rachunek Gminy Trzcianka.</w:t>
      </w:r>
    </w:p>
    <w:p w14:paraId="7DD3DAA0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Przy dokonywaniu wpłaty należy wyraźnie określić nr działki i położenie nieruchomości, której dotyczy wadium.</w:t>
      </w:r>
    </w:p>
    <w:p w14:paraId="43771B52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>4. Uczestnicy przetargu obowiązani są posiadać następujące dokumenty: tożsamości, potwierdzenie wniesienia wadium, a podmioty inne niż osoby</w:t>
      </w:r>
    </w:p>
    <w:p w14:paraId="4B5FE18B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>fizyczne dodatkowo wyciąg z właściwego rejestru oraz pełnomocnictwo do udziału w przetargu. Osoby zakwalifikowane uczestniczą w przetargu</w:t>
      </w:r>
    </w:p>
    <w:p w14:paraId="385C79A6" w14:textId="0C77790A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>osobiście lub przez pełnomocnika, wymagane jest pisemne pełnomocnictwo).</w:t>
      </w:r>
      <w:r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 xml:space="preserve"> </w:t>
      </w:r>
      <w:r w:rsidRPr="003411CD"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>Wniesienie wadium przez uczestnika przetargu jest równoznaczne z</w:t>
      </w:r>
    </w:p>
    <w:p w14:paraId="4EB39B36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>potwierdzeniem przez niego faktu zapoznania się z aktualnym stanem nieruchomości i z możliwościami jej zagospodarowania i akceptacją bez</w:t>
      </w:r>
    </w:p>
    <w:p w14:paraId="5B565283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 xml:space="preserve">zastrzeżeń. Wadium wniesione przez osobę ustaloną jako dzierżawca nieruchomości zalicza się na poczet ceny dzierżawy. </w:t>
      </w: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Ustalony czynsz dzierżaw</w:t>
      </w:r>
    </w:p>
    <w:p w14:paraId="19A85B03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podwyższa się o 3% z dniem 1 stycznia każdego roku.</w:t>
      </w:r>
      <w:r w:rsidRPr="003411CD"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 xml:space="preserve"> Pozostałym uczestnikom przetargu wadium zostanie zwrócone niezwłocznie, w terminie 3 dni</w:t>
      </w:r>
    </w:p>
    <w:p w14:paraId="6AB83962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>od dnia odwołania, zamknięcia, unieważnienia lub zakończenia przetargu wynikiem negatywnym. Skutkiem uchylenia się oferenta od zawarcia</w:t>
      </w:r>
    </w:p>
    <w:p w14:paraId="387E66C1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kern w:val="0"/>
          <w:sz w:val="20"/>
          <w:szCs w:val="20"/>
          <w:lang w:bidi="ar-SA"/>
        </w:rPr>
        <w:t>umowy dzierżawy w wyznaczonym przez gminę terminie jest utrata wpłaconego wadium.</w:t>
      </w:r>
    </w:p>
    <w:p w14:paraId="6438C125" w14:textId="77777777" w:rsidR="003411CD" w:rsidRPr="003411CD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</w:pP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5. Przetarg rozpocznie się od godz. 9:00 w kolejności jak w ogłoszeniu.</w:t>
      </w:r>
    </w:p>
    <w:p w14:paraId="46BE2BDA" w14:textId="1E495225" w:rsidR="00DA3492" w:rsidRDefault="003411CD" w:rsidP="003411CD">
      <w:pPr>
        <w:widowControl/>
        <w:autoSpaceDN/>
        <w:ind w:left="360"/>
        <w:jc w:val="both"/>
        <w:textAlignment w:val="auto"/>
        <w:rPr>
          <w:rFonts w:ascii="Calibri Light" w:eastAsia="A" w:hAnsi="Calibri Light" w:cs="Calibri Light"/>
          <w:b/>
          <w:bCs/>
          <w:kern w:val="0"/>
          <w:sz w:val="22"/>
          <w:szCs w:val="22"/>
          <w:lang w:bidi="ar-SA"/>
        </w:rPr>
      </w:pP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 xml:space="preserve">6. Termin wywieszenia ogłoszenia od dnia </w:t>
      </w:r>
      <w:r w:rsidR="00155CF0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24</w:t>
      </w: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 xml:space="preserve"> </w:t>
      </w:r>
      <w:r w:rsidR="00155CF0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maja</w:t>
      </w: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 xml:space="preserve"> 202</w:t>
      </w:r>
      <w:r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4</w:t>
      </w: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 xml:space="preserve"> r. do dnia </w:t>
      </w:r>
      <w:r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26</w:t>
      </w: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 xml:space="preserve"> czerwca 202</w:t>
      </w:r>
      <w:r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>4</w:t>
      </w:r>
      <w:r w:rsidRPr="003411CD"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  <w:t xml:space="preserve"> r.</w:t>
      </w:r>
      <w:r w:rsidR="00DA3492" w:rsidRPr="003411CD">
        <w:rPr>
          <w:rFonts w:ascii="Calibri Light" w:eastAsia="A" w:hAnsi="Calibri Light" w:cs="Calibri Light"/>
          <w:b/>
          <w:bCs/>
          <w:kern w:val="0"/>
          <w:sz w:val="22"/>
          <w:szCs w:val="22"/>
          <w:lang w:bidi="ar-SA"/>
        </w:rPr>
        <w:tab/>
      </w:r>
      <w:r w:rsidR="00DA3492" w:rsidRPr="003411CD">
        <w:rPr>
          <w:rFonts w:ascii="Calibri Light" w:eastAsia="A" w:hAnsi="Calibri Light" w:cs="Calibri Light"/>
          <w:b/>
          <w:bCs/>
          <w:kern w:val="0"/>
          <w:sz w:val="22"/>
          <w:szCs w:val="22"/>
          <w:lang w:bidi="ar-SA"/>
        </w:rPr>
        <w:tab/>
      </w:r>
    </w:p>
    <w:p w14:paraId="0E3F85AE" w14:textId="77777777" w:rsidR="003760AB" w:rsidRDefault="003760AB" w:rsidP="003411CD">
      <w:pPr>
        <w:widowControl/>
        <w:autoSpaceDN/>
        <w:ind w:left="360"/>
        <w:jc w:val="both"/>
        <w:textAlignment w:val="auto"/>
        <w:rPr>
          <w:rFonts w:ascii="Calibri Light" w:eastAsia="A" w:hAnsi="Calibri Light" w:cs="Calibri Light"/>
          <w:b/>
          <w:bCs/>
          <w:kern w:val="0"/>
          <w:sz w:val="22"/>
          <w:szCs w:val="22"/>
          <w:lang w:bidi="ar-SA"/>
        </w:rPr>
      </w:pPr>
    </w:p>
    <w:p w14:paraId="093BB1EA" w14:textId="77777777" w:rsidR="003760AB" w:rsidRDefault="003760AB" w:rsidP="003411CD">
      <w:pPr>
        <w:widowControl/>
        <w:autoSpaceDN/>
        <w:ind w:left="360"/>
        <w:jc w:val="both"/>
        <w:textAlignment w:val="auto"/>
        <w:rPr>
          <w:rFonts w:ascii="Calibri Light" w:eastAsia="A" w:hAnsi="Calibri Light" w:cs="Calibri Light"/>
          <w:b/>
          <w:bCs/>
          <w:kern w:val="0"/>
          <w:sz w:val="22"/>
          <w:szCs w:val="22"/>
          <w:lang w:bidi="ar-SA"/>
        </w:rPr>
      </w:pPr>
    </w:p>
    <w:p w14:paraId="755E59B9" w14:textId="77777777" w:rsidR="003760AB" w:rsidRPr="003411CD" w:rsidRDefault="003760AB" w:rsidP="003411CD">
      <w:pPr>
        <w:widowControl/>
        <w:autoSpaceDN/>
        <w:ind w:left="360"/>
        <w:jc w:val="both"/>
        <w:textAlignment w:val="auto"/>
        <w:rPr>
          <w:rFonts w:ascii="Calibri Light" w:eastAsia="Times New Roman" w:hAnsi="Calibri Light" w:cs="Calibri Light"/>
          <w:b/>
          <w:bCs/>
          <w:kern w:val="0"/>
          <w:sz w:val="20"/>
          <w:szCs w:val="20"/>
          <w:lang w:bidi="ar-SA"/>
        </w:rPr>
      </w:pPr>
    </w:p>
    <w:p w14:paraId="5AA2AAF9" w14:textId="77777777" w:rsidR="00812CD0" w:rsidRDefault="00812CD0" w:rsidP="00812CD0">
      <w:pPr>
        <w:pStyle w:val="Standard"/>
        <w:tabs>
          <w:tab w:val="left" w:pos="851"/>
          <w:tab w:val="right" w:pos="5040"/>
          <w:tab w:val="right" w:pos="8820"/>
        </w:tabs>
        <w:jc w:val="right"/>
        <w:rPr>
          <w:rFonts w:ascii="Calibri" w:hAnsi="Calibri" w:cs="Calibri"/>
          <w:i/>
          <w:iCs/>
          <w:sz w:val="21"/>
          <w:szCs w:val="21"/>
        </w:rPr>
      </w:pPr>
      <w:r>
        <w:rPr>
          <w:rFonts w:ascii="Calibri" w:hAnsi="Calibri" w:cs="Calibri"/>
          <w:i/>
          <w:iCs/>
          <w:sz w:val="21"/>
          <w:szCs w:val="21"/>
        </w:rPr>
        <w:t>Burmistrz Trzcianki</w:t>
      </w:r>
    </w:p>
    <w:p w14:paraId="2B13E3E0" w14:textId="5B237AB2" w:rsidR="00863BB7" w:rsidRDefault="00812CD0" w:rsidP="00863BB7">
      <w:pPr>
        <w:pStyle w:val="Standard"/>
        <w:tabs>
          <w:tab w:val="left" w:pos="851"/>
          <w:tab w:val="right" w:pos="5040"/>
          <w:tab w:val="right" w:pos="8820"/>
        </w:tabs>
        <w:jc w:val="right"/>
        <w:rPr>
          <w:rFonts w:ascii="Calibri" w:hAnsi="Calibri" w:cs="Calibri"/>
          <w:i/>
          <w:iCs/>
          <w:sz w:val="21"/>
          <w:szCs w:val="21"/>
        </w:rPr>
      </w:pPr>
      <w:r>
        <w:rPr>
          <w:rFonts w:ascii="Calibri" w:hAnsi="Calibri" w:cs="Calibri"/>
          <w:i/>
          <w:iCs/>
          <w:sz w:val="21"/>
          <w:szCs w:val="21"/>
        </w:rPr>
        <w:t>/ - / Krzysztof W. Jaworski</w:t>
      </w:r>
    </w:p>
    <w:p w14:paraId="1DC24DBA" w14:textId="77777777" w:rsidR="00863BB7" w:rsidRDefault="00863BB7" w:rsidP="00863BB7">
      <w:pPr>
        <w:pStyle w:val="Standard"/>
        <w:tabs>
          <w:tab w:val="left" w:pos="851"/>
          <w:tab w:val="right" w:pos="5040"/>
          <w:tab w:val="right" w:pos="8820"/>
        </w:tabs>
        <w:jc w:val="right"/>
        <w:rPr>
          <w:rFonts w:ascii="Calibri" w:hAnsi="Calibri" w:cs="Calibri"/>
          <w:i/>
          <w:iCs/>
          <w:sz w:val="21"/>
          <w:szCs w:val="21"/>
        </w:rPr>
      </w:pPr>
    </w:p>
    <w:p w14:paraId="63431B12" w14:textId="77777777" w:rsidR="003411CD" w:rsidRDefault="003411CD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5F16FF2D" w14:textId="77777777" w:rsidR="003411CD" w:rsidRDefault="003411CD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3E7DCD53" w14:textId="77777777" w:rsidR="003411CD" w:rsidRDefault="003411CD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186B7B0B" w14:textId="77777777" w:rsidR="003411CD" w:rsidRDefault="003411CD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5D1C8BDA" w14:textId="77777777" w:rsidR="003411CD" w:rsidRDefault="003411CD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1EB126B4" w14:textId="77777777" w:rsidR="003411CD" w:rsidRDefault="003411CD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1AC28B9D" w14:textId="77777777" w:rsidR="003411CD" w:rsidRDefault="003411CD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31129EF4" w14:textId="77777777" w:rsidR="003411CD" w:rsidRDefault="003411CD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75C8C1C1" w14:textId="77777777" w:rsidR="003411CD" w:rsidRDefault="003411CD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629AB89E" w14:textId="77777777" w:rsidR="003411CD" w:rsidRDefault="003411CD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36AE6BEE" w14:textId="77777777" w:rsidR="003760AB" w:rsidRDefault="003760AB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Theme="majorHAnsi" w:hAnsiTheme="majorHAnsi" w:cstheme="majorHAnsi"/>
          <w:sz w:val="21"/>
          <w:szCs w:val="21"/>
        </w:rPr>
      </w:pPr>
    </w:p>
    <w:p w14:paraId="4227F87B" w14:textId="3FA4F742" w:rsidR="00863BB7" w:rsidRPr="0046758C" w:rsidRDefault="00863BB7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Theme="majorHAnsi" w:hAnsiTheme="majorHAnsi" w:cstheme="majorHAnsi"/>
          <w:sz w:val="21"/>
          <w:szCs w:val="21"/>
        </w:rPr>
      </w:pPr>
      <w:r w:rsidRPr="0046758C">
        <w:rPr>
          <w:rFonts w:asciiTheme="majorHAnsi" w:hAnsiTheme="majorHAnsi" w:cstheme="majorHAnsi"/>
          <w:sz w:val="21"/>
          <w:szCs w:val="21"/>
        </w:rPr>
        <w:lastRenderedPageBreak/>
        <w:t>Miasto Trzcianka, działka</w:t>
      </w:r>
      <w:r w:rsidR="0046758C" w:rsidRPr="0046758C">
        <w:rPr>
          <w:rFonts w:asciiTheme="majorHAnsi" w:hAnsiTheme="majorHAnsi" w:cstheme="majorHAnsi"/>
          <w:sz w:val="21"/>
          <w:szCs w:val="21"/>
        </w:rPr>
        <w:t xml:space="preserve"> nr</w:t>
      </w:r>
      <w:r w:rsidRPr="0046758C">
        <w:rPr>
          <w:rFonts w:asciiTheme="majorHAnsi" w:hAnsiTheme="majorHAnsi" w:cstheme="majorHAnsi"/>
          <w:sz w:val="21"/>
          <w:szCs w:val="21"/>
        </w:rPr>
        <w:t xml:space="preserve"> 4/1 </w:t>
      </w:r>
    </w:p>
    <w:p w14:paraId="405E1F4F" w14:textId="59AC769F" w:rsidR="00863BB7" w:rsidRDefault="0046758C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="Calibri" w:hAnsi="Calibri" w:cs="Calibri"/>
          <w:sz w:val="21"/>
          <w:szCs w:val="21"/>
        </w:rPr>
      </w:pPr>
      <w:r w:rsidRPr="0046758C"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484FA0CE" wp14:editId="31D8E005">
            <wp:extent cx="5877745" cy="4372585"/>
            <wp:effectExtent l="0" t="0" r="889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6774" w14:textId="77777777" w:rsidR="00863BB7" w:rsidRDefault="00863BB7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="Calibri" w:hAnsi="Calibri" w:cs="Calibri"/>
          <w:sz w:val="21"/>
          <w:szCs w:val="21"/>
        </w:rPr>
      </w:pPr>
    </w:p>
    <w:p w14:paraId="42704E08" w14:textId="77777777" w:rsidR="0046758C" w:rsidRDefault="0046758C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="Calibri" w:hAnsi="Calibri" w:cs="Calibri"/>
          <w:sz w:val="21"/>
          <w:szCs w:val="21"/>
        </w:rPr>
      </w:pPr>
    </w:p>
    <w:p w14:paraId="49145EF9" w14:textId="77777777" w:rsidR="0046758C" w:rsidRDefault="0046758C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="Calibri" w:hAnsi="Calibri" w:cs="Calibri"/>
          <w:sz w:val="21"/>
          <w:szCs w:val="21"/>
        </w:rPr>
      </w:pPr>
    </w:p>
    <w:p w14:paraId="7DFF221A" w14:textId="77777777" w:rsidR="0046758C" w:rsidRDefault="0046758C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="Calibri" w:hAnsi="Calibri" w:cs="Calibri"/>
          <w:sz w:val="21"/>
          <w:szCs w:val="21"/>
        </w:rPr>
      </w:pPr>
    </w:p>
    <w:p w14:paraId="185F6451" w14:textId="77777777" w:rsidR="0046758C" w:rsidRDefault="0046758C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="Calibri" w:hAnsi="Calibri" w:cs="Calibri"/>
          <w:sz w:val="21"/>
          <w:szCs w:val="21"/>
        </w:rPr>
      </w:pPr>
    </w:p>
    <w:p w14:paraId="4DCF9BCE" w14:textId="77777777" w:rsidR="0046758C" w:rsidRDefault="0046758C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="Calibri" w:hAnsi="Calibri" w:cs="Calibri"/>
          <w:sz w:val="21"/>
          <w:szCs w:val="21"/>
        </w:rPr>
      </w:pPr>
    </w:p>
    <w:p w14:paraId="5215EEFD" w14:textId="77777777" w:rsidR="0046758C" w:rsidRDefault="0046758C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="Calibri" w:hAnsi="Calibri" w:cs="Calibri"/>
          <w:sz w:val="21"/>
          <w:szCs w:val="21"/>
        </w:rPr>
      </w:pPr>
    </w:p>
    <w:p w14:paraId="5FCA7961" w14:textId="6816E9D8" w:rsidR="0046758C" w:rsidRPr="0046758C" w:rsidRDefault="0046758C" w:rsidP="00863BB7">
      <w:pPr>
        <w:pStyle w:val="Standard"/>
        <w:tabs>
          <w:tab w:val="left" w:pos="851"/>
          <w:tab w:val="right" w:pos="5040"/>
          <w:tab w:val="right" w:pos="8820"/>
        </w:tabs>
        <w:jc w:val="both"/>
        <w:rPr>
          <w:rFonts w:asciiTheme="majorHAnsi" w:hAnsiTheme="majorHAnsi" w:cstheme="majorHAnsi"/>
          <w:sz w:val="21"/>
          <w:szCs w:val="21"/>
        </w:rPr>
      </w:pPr>
      <w:r w:rsidRPr="0046758C">
        <w:rPr>
          <w:rFonts w:asciiTheme="majorHAnsi" w:hAnsiTheme="majorHAnsi" w:cstheme="majorHAnsi"/>
          <w:sz w:val="21"/>
          <w:szCs w:val="21"/>
        </w:rPr>
        <w:lastRenderedPageBreak/>
        <w:t>Trzcianka działka 5</w:t>
      </w:r>
    </w:p>
    <w:p w14:paraId="735DDE11" w14:textId="77A07364" w:rsidR="0046758C" w:rsidRPr="0046758C" w:rsidRDefault="0046758C" w:rsidP="0046758C">
      <w:r w:rsidRPr="0046758C">
        <w:rPr>
          <w:noProof/>
        </w:rPr>
        <w:drawing>
          <wp:inline distT="0" distB="0" distL="0" distR="0" wp14:anchorId="6177CC72" wp14:editId="4BEB1AD6">
            <wp:extent cx="4953691" cy="3839111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87F5" w14:textId="77777777" w:rsidR="0046758C" w:rsidRPr="0046758C" w:rsidRDefault="0046758C" w:rsidP="0046758C"/>
    <w:p w14:paraId="7947F86A" w14:textId="77777777" w:rsidR="0046758C" w:rsidRPr="0046758C" w:rsidRDefault="0046758C" w:rsidP="0046758C"/>
    <w:p w14:paraId="1E5C5171" w14:textId="77777777" w:rsidR="0046758C" w:rsidRPr="0046758C" w:rsidRDefault="0046758C" w:rsidP="0046758C"/>
    <w:p w14:paraId="4875DD00" w14:textId="77777777" w:rsidR="0046758C" w:rsidRPr="0046758C" w:rsidRDefault="0046758C" w:rsidP="0046758C"/>
    <w:p w14:paraId="2137957F" w14:textId="77777777" w:rsidR="0046758C" w:rsidRPr="0046758C" w:rsidRDefault="0046758C" w:rsidP="0046758C"/>
    <w:p w14:paraId="7822D5E3" w14:textId="77777777" w:rsidR="0046758C" w:rsidRPr="0046758C" w:rsidRDefault="0046758C" w:rsidP="0046758C"/>
    <w:p w14:paraId="6C029C24" w14:textId="77777777" w:rsidR="0046758C" w:rsidRPr="0046758C" w:rsidRDefault="0046758C" w:rsidP="0046758C"/>
    <w:p w14:paraId="489B6452" w14:textId="77777777" w:rsidR="0046758C" w:rsidRPr="0046758C" w:rsidRDefault="0046758C" w:rsidP="0046758C"/>
    <w:p w14:paraId="7538A180" w14:textId="77777777" w:rsidR="0046758C" w:rsidRDefault="0046758C" w:rsidP="0046758C"/>
    <w:p w14:paraId="6F17C53B" w14:textId="77777777" w:rsidR="0046758C" w:rsidRDefault="0046758C" w:rsidP="0046758C"/>
    <w:p w14:paraId="5E2F5E29" w14:textId="52392476" w:rsidR="0046758C" w:rsidRDefault="0046758C" w:rsidP="0046758C">
      <w:pPr>
        <w:rPr>
          <w:rFonts w:asciiTheme="majorHAnsi" w:hAnsiTheme="majorHAnsi" w:cstheme="majorHAnsi"/>
          <w:sz w:val="21"/>
          <w:szCs w:val="21"/>
        </w:rPr>
      </w:pPr>
      <w:r w:rsidRPr="0046758C">
        <w:rPr>
          <w:rFonts w:asciiTheme="majorHAnsi" w:hAnsiTheme="majorHAnsi" w:cstheme="majorHAnsi"/>
          <w:sz w:val="21"/>
          <w:szCs w:val="21"/>
        </w:rPr>
        <w:t>Biała działka 725/2</w:t>
      </w:r>
    </w:p>
    <w:p w14:paraId="309EB124" w14:textId="2567C954" w:rsidR="0046758C" w:rsidRPr="0046758C" w:rsidRDefault="0046758C" w:rsidP="0046758C">
      <w:pPr>
        <w:rPr>
          <w:rFonts w:asciiTheme="majorHAnsi" w:hAnsiTheme="majorHAnsi" w:cstheme="majorHAnsi"/>
          <w:sz w:val="21"/>
          <w:szCs w:val="21"/>
        </w:rPr>
      </w:pPr>
      <w:r w:rsidRPr="0046758C">
        <w:rPr>
          <w:rFonts w:asciiTheme="majorHAnsi" w:hAnsiTheme="majorHAnsi" w:cstheme="majorHAnsi"/>
          <w:noProof/>
          <w:sz w:val="21"/>
          <w:szCs w:val="21"/>
        </w:rPr>
        <w:drawing>
          <wp:inline distT="0" distB="0" distL="0" distR="0" wp14:anchorId="19A36C11" wp14:editId="2D7585C5">
            <wp:extent cx="5944430" cy="23625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58C" w:rsidRPr="0046758C" w:rsidSect="00AC4C94"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DDF99" w14:textId="77777777" w:rsidR="00AC4C94" w:rsidRDefault="00AC4C94" w:rsidP="00635A58">
      <w:r>
        <w:separator/>
      </w:r>
    </w:p>
  </w:endnote>
  <w:endnote w:type="continuationSeparator" w:id="0">
    <w:p w14:paraId="58E04D2E" w14:textId="77777777" w:rsidR="00AC4C94" w:rsidRDefault="00AC4C94" w:rsidP="00635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">
    <w:altName w:val="Arial"/>
    <w:charset w:val="EE"/>
    <w:family w:val="swiss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CA046" w14:textId="315EBD17" w:rsidR="00DA3492" w:rsidRPr="00DA3492" w:rsidRDefault="00DA3492" w:rsidP="00DA3492">
    <w:pPr>
      <w:widowControl/>
      <w:tabs>
        <w:tab w:val="left" w:pos="851"/>
        <w:tab w:val="right" w:pos="5040"/>
        <w:tab w:val="right" w:pos="8820"/>
      </w:tabs>
      <w:autoSpaceDN/>
      <w:jc w:val="center"/>
      <w:textAlignment w:val="auto"/>
      <w:rPr>
        <w:rFonts w:ascii="Calibri Light" w:eastAsia="Times New Roman" w:hAnsi="Calibri Light" w:cs="Calibri Light"/>
        <w:kern w:val="0"/>
        <w:lang w:bidi="ar-SA"/>
      </w:rPr>
    </w:pPr>
    <w:r w:rsidRPr="00DA3492">
      <w:rPr>
        <w:rFonts w:ascii="Calibri Light" w:eastAsia="Times New Roman" w:hAnsi="Calibri Light" w:cs="Calibri Light"/>
        <w:kern w:val="0"/>
        <w:lang w:bidi="ar-SA"/>
      </w:rPr>
      <w:fldChar w:fldCharType="begin"/>
    </w:r>
    <w:r w:rsidRPr="00DA3492">
      <w:rPr>
        <w:rFonts w:ascii="Calibri Light" w:eastAsia="Times New Roman" w:hAnsi="Calibri Light" w:cs="Calibri Light"/>
        <w:kern w:val="0"/>
        <w:lang w:bidi="ar-SA"/>
      </w:rPr>
      <w:instrText xml:space="preserve"> PAGE </w:instrText>
    </w:r>
    <w:r w:rsidRPr="00DA3492">
      <w:rPr>
        <w:rFonts w:ascii="Calibri Light" w:eastAsia="Times New Roman" w:hAnsi="Calibri Light" w:cs="Calibri Light"/>
        <w:kern w:val="0"/>
        <w:lang w:bidi="ar-SA"/>
      </w:rPr>
      <w:fldChar w:fldCharType="separate"/>
    </w:r>
    <w:r w:rsidRPr="00DA3492">
      <w:rPr>
        <w:rFonts w:ascii="Calibri Light" w:eastAsia="Times New Roman" w:hAnsi="Calibri Light" w:cs="Calibri Light"/>
        <w:kern w:val="0"/>
        <w:lang w:bidi="ar-SA"/>
      </w:rPr>
      <w:t>1</w:t>
    </w:r>
    <w:r w:rsidRPr="00DA3492">
      <w:rPr>
        <w:rFonts w:ascii="Calibri Light" w:eastAsia="Times New Roman" w:hAnsi="Calibri Light" w:cs="Calibri Light"/>
        <w:kern w:val="0"/>
        <w:lang w:bidi="ar-SA"/>
      </w:rPr>
      <w:fldChar w:fldCharType="end"/>
    </w:r>
    <w:r w:rsidRPr="00DA3492">
      <w:rPr>
        <w:rFonts w:ascii="Calibri Light" w:eastAsia="Times New Roman" w:hAnsi="Calibri Light" w:cs="Calibri Light"/>
        <w:kern w:val="0"/>
        <w:lang w:bidi="ar-SA"/>
      </w:rPr>
      <w:t>/</w:t>
    </w:r>
    <w:r w:rsidRPr="00DA3492">
      <w:rPr>
        <w:rFonts w:ascii="Calibri Light" w:eastAsia="Times New Roman" w:hAnsi="Calibri Light" w:cs="Calibri Light"/>
        <w:kern w:val="0"/>
        <w:lang w:bidi="ar-SA"/>
      </w:rPr>
      <w:fldChar w:fldCharType="begin"/>
    </w:r>
    <w:r w:rsidRPr="00DA3492">
      <w:rPr>
        <w:rFonts w:ascii="Calibri Light" w:eastAsia="Times New Roman" w:hAnsi="Calibri Light" w:cs="Calibri Light"/>
        <w:kern w:val="0"/>
        <w:lang w:bidi="ar-SA"/>
      </w:rPr>
      <w:instrText xml:space="preserve"> NUMPAGES \* ARABIC </w:instrText>
    </w:r>
    <w:r w:rsidRPr="00DA3492">
      <w:rPr>
        <w:rFonts w:ascii="Calibri Light" w:eastAsia="Times New Roman" w:hAnsi="Calibri Light" w:cs="Calibri Light"/>
        <w:kern w:val="0"/>
        <w:lang w:bidi="ar-SA"/>
      </w:rPr>
      <w:fldChar w:fldCharType="separate"/>
    </w:r>
    <w:r w:rsidRPr="00DA3492">
      <w:rPr>
        <w:rFonts w:ascii="Calibri Light" w:eastAsia="Times New Roman" w:hAnsi="Calibri Light" w:cs="Calibri Light"/>
        <w:kern w:val="0"/>
        <w:lang w:bidi="ar-SA"/>
      </w:rPr>
      <w:t>20</w:t>
    </w:r>
    <w:r w:rsidRPr="00DA3492">
      <w:rPr>
        <w:rFonts w:ascii="Calibri Light" w:eastAsia="Times New Roman" w:hAnsi="Calibri Light" w:cs="Calibri Light"/>
        <w:kern w:val="0"/>
        <w:lang w:bidi="ar-SA"/>
      </w:rPr>
      <w:fldChar w:fldCharType="end"/>
    </w:r>
    <w:r w:rsidRPr="00DA3492">
      <w:rPr>
        <w:rFonts w:ascii="Calibri Light" w:eastAsia="Times New Roman" w:hAnsi="Calibri Light" w:cs="Calibri Light"/>
        <w:kern w:val="0"/>
        <w:lang w:bidi="ar-SA"/>
      </w:rPr>
      <w:t xml:space="preserve"> Ogłoszenie o przetargu </w:t>
    </w:r>
    <w:r w:rsidR="003411CD" w:rsidRPr="003760AB">
      <w:rPr>
        <w:rFonts w:ascii="Calibri Light" w:eastAsia="Times New Roman" w:hAnsi="Calibri Light" w:cs="Calibri Light"/>
        <w:kern w:val="0"/>
        <w:lang w:bidi="ar-SA"/>
      </w:rPr>
      <w:t>26</w:t>
    </w:r>
    <w:r w:rsidRPr="003760AB">
      <w:rPr>
        <w:rFonts w:ascii="Calibri Light" w:eastAsia="Times New Roman" w:hAnsi="Calibri Light" w:cs="Calibri Light"/>
        <w:kern w:val="0"/>
        <w:lang w:bidi="ar-SA"/>
      </w:rPr>
      <w:t xml:space="preserve"> czerwca 2024 r.</w:t>
    </w:r>
  </w:p>
  <w:p w14:paraId="0D1B186B" w14:textId="6284123D" w:rsidR="00635A58" w:rsidRPr="00DA3492" w:rsidRDefault="00635A58" w:rsidP="00DA34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1C9D8" w14:textId="77777777" w:rsidR="00AC4C94" w:rsidRDefault="00AC4C94" w:rsidP="00635A58">
      <w:r>
        <w:separator/>
      </w:r>
    </w:p>
  </w:footnote>
  <w:footnote w:type="continuationSeparator" w:id="0">
    <w:p w14:paraId="2E2C9429" w14:textId="77777777" w:rsidR="00AC4C94" w:rsidRDefault="00AC4C94" w:rsidP="00635A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" w:hAnsi="Times New Roman" w:cs="Times New Roman"/>
        <w:b/>
        <w:bCs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A" w:hAnsi="Times New Roman" w:cs="Times New Roman"/>
        <w:b/>
        <w:bCs/>
        <w:sz w:val="20"/>
        <w:szCs w:val="20"/>
        <w:lang w:val="pl-P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A" w:hAnsi="Times New Roman" w:cs="Times New Roman"/>
        <w:b/>
        <w:bCs/>
        <w:sz w:val="20"/>
        <w:szCs w:val="20"/>
        <w:lang w:val="pl-P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A" w:hAnsi="Times New Roman" w:cs="Times New Roman"/>
        <w:b/>
        <w:bCs/>
        <w:sz w:val="20"/>
        <w:szCs w:val="20"/>
        <w:lang w:val="pl-P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A" w:hAnsi="Times New Roman" w:cs="Times New Roman"/>
        <w:b/>
        <w:bCs/>
        <w:sz w:val="20"/>
        <w:szCs w:val="20"/>
        <w:lang w:val="pl-P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A" w:hAnsi="Times New Roman" w:cs="Times New Roman"/>
        <w:b/>
        <w:bCs/>
        <w:sz w:val="20"/>
        <w:szCs w:val="20"/>
        <w:lang w:val="pl-P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A" w:hAnsi="Times New Roman" w:cs="Times New Roman"/>
        <w:b/>
        <w:bCs/>
        <w:sz w:val="20"/>
        <w:szCs w:val="20"/>
        <w:lang w:val="pl-P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A" w:hAnsi="Times New Roman" w:cs="Times New Roman"/>
        <w:b/>
        <w:bCs/>
        <w:sz w:val="20"/>
        <w:szCs w:val="20"/>
        <w:lang w:val="pl-P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A" w:hAnsi="Times New Roman" w:cs="Times New Roman"/>
        <w:b/>
        <w:bCs/>
        <w:sz w:val="20"/>
        <w:szCs w:val="20"/>
        <w:lang w:val="pl-PL"/>
      </w:rPr>
    </w:lvl>
  </w:abstractNum>
  <w:num w:numId="1" w16cid:durableId="1971745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0F9"/>
    <w:rsid w:val="000810F9"/>
    <w:rsid w:val="000970E9"/>
    <w:rsid w:val="00155CF0"/>
    <w:rsid w:val="0016660A"/>
    <w:rsid w:val="00204E54"/>
    <w:rsid w:val="002B1232"/>
    <w:rsid w:val="003411CD"/>
    <w:rsid w:val="003537BE"/>
    <w:rsid w:val="003760AB"/>
    <w:rsid w:val="003D752B"/>
    <w:rsid w:val="003E3045"/>
    <w:rsid w:val="0046758C"/>
    <w:rsid w:val="0050439D"/>
    <w:rsid w:val="00533D4E"/>
    <w:rsid w:val="00561631"/>
    <w:rsid w:val="00595683"/>
    <w:rsid w:val="005A13B3"/>
    <w:rsid w:val="006334BE"/>
    <w:rsid w:val="00635A58"/>
    <w:rsid w:val="00645000"/>
    <w:rsid w:val="007160F7"/>
    <w:rsid w:val="00726C4B"/>
    <w:rsid w:val="007C2E5C"/>
    <w:rsid w:val="007D0178"/>
    <w:rsid w:val="008029AE"/>
    <w:rsid w:val="00812CD0"/>
    <w:rsid w:val="00835DBC"/>
    <w:rsid w:val="00852DF5"/>
    <w:rsid w:val="0085601F"/>
    <w:rsid w:val="00863BB7"/>
    <w:rsid w:val="008965E2"/>
    <w:rsid w:val="009B2315"/>
    <w:rsid w:val="009C4A54"/>
    <w:rsid w:val="009E28B3"/>
    <w:rsid w:val="00A6412C"/>
    <w:rsid w:val="00AC4C94"/>
    <w:rsid w:val="00AD1CF1"/>
    <w:rsid w:val="00AE1681"/>
    <w:rsid w:val="00AF1D26"/>
    <w:rsid w:val="00B0543C"/>
    <w:rsid w:val="00BE3B33"/>
    <w:rsid w:val="00BE3BFA"/>
    <w:rsid w:val="00CD7298"/>
    <w:rsid w:val="00CF408C"/>
    <w:rsid w:val="00D11788"/>
    <w:rsid w:val="00D2457B"/>
    <w:rsid w:val="00D743DC"/>
    <w:rsid w:val="00DA3492"/>
    <w:rsid w:val="00DA5E08"/>
    <w:rsid w:val="00DC28D6"/>
    <w:rsid w:val="00EB1C5F"/>
    <w:rsid w:val="00EB7353"/>
    <w:rsid w:val="00F15736"/>
    <w:rsid w:val="00F34F4A"/>
    <w:rsid w:val="00F61EAA"/>
    <w:rsid w:val="00F6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03BBC"/>
  <w15:chartTrackingRefBased/>
  <w15:docId w15:val="{9D5CAB2F-C677-40AC-95C1-1E8D4F2A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0F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0810F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635A5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635A58"/>
    <w:rPr>
      <w:rFonts w:ascii="Times New Roman" w:eastAsia="SimSun" w:hAnsi="Times New Roman" w:cs="Mangal"/>
      <w:kern w:val="3"/>
      <w:sz w:val="24"/>
      <w:szCs w:val="21"/>
      <w:lang w:eastAsia="zh-CN" w:bidi="hi-IN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35A5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635A58"/>
    <w:rPr>
      <w:rFonts w:ascii="Times New Roman" w:eastAsia="SimSun" w:hAnsi="Times New Roman" w:cs="Mangal"/>
      <w:kern w:val="3"/>
      <w:sz w:val="24"/>
      <w:szCs w:val="21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</Pages>
  <Words>516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Gocławska</dc:creator>
  <cp:keywords/>
  <dc:description/>
  <cp:lastModifiedBy>Patryk Krzyżaniak</cp:lastModifiedBy>
  <cp:revision>17</cp:revision>
  <dcterms:created xsi:type="dcterms:W3CDTF">2024-02-09T11:59:00Z</dcterms:created>
  <dcterms:modified xsi:type="dcterms:W3CDTF">2024-05-20T12:44:00Z</dcterms:modified>
</cp:coreProperties>
</file>