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A6" w:rsidRPr="00BD517C" w:rsidRDefault="00E61BA6" w:rsidP="00E61BA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bookmarkStart w:id="0" w:name="_GoBack"/>
      <w:r w:rsidRPr="00BD5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Karta do głosowania na członka Trzcianeckiej Rady Działalności Pożytku Publicznego</w:t>
      </w:r>
    </w:p>
    <w:tbl>
      <w:tblPr>
        <w:tblW w:w="944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8"/>
        <w:gridCol w:w="2694"/>
        <w:gridCol w:w="6223"/>
      </w:tblGrid>
      <w:tr w:rsidR="00E61BA6" w:rsidRPr="00BD517C" w:rsidTr="00D47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NAZWA ORGANIZACJI POZARZĄDOWEJ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E61BA6" w:rsidRPr="00BD517C" w:rsidTr="00D47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 xml:space="preserve">SIEDZIBA ORGANIZACJI POZARZĄDOWEJ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E61BA6" w:rsidRPr="00BD517C" w:rsidTr="00D47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NR REJESTRU LUB EWIDENCJI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E61BA6" w:rsidRPr="00BD517C" w:rsidTr="00D4704C">
        <w:trPr>
          <w:trHeight w:val="54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BD517C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  <w:t>GMINA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A6" w:rsidRPr="00BD517C" w:rsidRDefault="00E61BA6" w:rsidP="00D4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</w:tbl>
    <w:p w:rsidR="00E61BA6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E61BA6" w:rsidRPr="00BD517C" w:rsidRDefault="00E61BA6" w:rsidP="00E61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Oświadczam, iż dane organizacji pozarządowej są zgodne ze stanem faktycznym i prawnym oraz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</w:t>
      </w: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widnieją w aktualnym wyciągu z rejestru, ewidencji lub innego dokumentu poświadczającego czynne prawo wyborcze. </w:t>
      </w:r>
    </w:p>
    <w:p w:rsidR="00E61BA6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...............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Czytelne podpisy osób upoważnionych do reprezentowania organizacji pozarządowej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..................................................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......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Miejscowość, data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E61BA6" w:rsidRDefault="00E61BA6" w:rsidP="00E61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shd w:val="clear" w:color="auto" w:fill="FFFFFF"/>
          <w:lang w:eastAsia="pl-PL"/>
        </w:rPr>
        <w:t>(</w:t>
      </w:r>
      <w:r w:rsidRPr="00BD517C">
        <w:rPr>
          <w:rFonts w:ascii="Calibri" w:eastAsia="Times New Roman" w:hAnsi="Calibri" w:cs="Calibri"/>
          <w:shd w:val="clear" w:color="auto" w:fill="FFFFFF"/>
          <w:lang w:val="zh-CN" w:eastAsia="zh-CN"/>
        </w:rPr>
        <w:t>Kartę do głosowania powinny podpisać osoby upoważnione do reprezentowania organizacji pozarządowej. W przypadku podmiotów wpisanych do KRS informacje o sposobie reprezentacji znajdują się w Dziale 2, Rubryce 1 – Organ uprawniony do reprezentacji podmiotu – Sposób reprezentacji podmiotu.</w:t>
      </w:r>
      <w:r w:rsidRPr="00BD517C">
        <w:rPr>
          <w:rFonts w:ascii="Calibri" w:eastAsia="Times New Roman" w:hAnsi="Calibri" w:cs="Calibri"/>
          <w:shd w:val="clear" w:color="auto" w:fill="FFFFFF"/>
          <w:lang w:eastAsia="pl-PL"/>
        </w:rPr>
        <w:t>)</w:t>
      </w:r>
    </w:p>
    <w:p w:rsidR="00E61BA6" w:rsidRPr="00BD517C" w:rsidRDefault="00E61BA6" w:rsidP="00E61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  <w:lang w:val="zh-CN" w:eastAsia="zh-CN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before="120" w:after="120" w:line="240" w:lineRule="auto"/>
        <w:ind w:firstLine="850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wyrażam zgodę na przetwarzanie moich danych osobowych zawartych w niniejszym zgłoszeniu w zakresie niezbędnym do przeprowadzenia procedury wyboru oraz w razie wyboru - powołania na członka Trzcianeckiej Rady Działalności Pożytku Publicznego.</w:t>
      </w:r>
    </w:p>
    <w:p w:rsidR="00E61BA6" w:rsidRPr="00BD517C" w:rsidRDefault="00E61BA6" w:rsidP="00E61BA6">
      <w:pPr>
        <w:autoSpaceDE w:val="0"/>
        <w:autoSpaceDN w:val="0"/>
        <w:adjustRightInd w:val="0"/>
        <w:spacing w:before="120" w:after="120" w:line="240" w:lineRule="auto"/>
        <w:ind w:firstLine="850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.............</w:t>
      </w:r>
      <w:r w:rsidRPr="00BD517C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 xml:space="preserve">        Czytelne podpisy osób upoważnionych do reprezentowania organizacji pozarządowej</w:t>
      </w:r>
    </w:p>
    <w:p w:rsidR="00E61BA6" w:rsidRPr="00BD517C" w:rsidRDefault="00E61BA6" w:rsidP="00E61B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.......................................................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......</w:t>
      </w:r>
    </w:p>
    <w:p w:rsidR="00E61BA6" w:rsidRPr="00BD517C" w:rsidRDefault="00E61BA6" w:rsidP="00E61B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Miejscowość, data</w:t>
      </w:r>
    </w:p>
    <w:p w:rsidR="00E61BA6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UWAGA! Powyższe pole powinno zostać uzupełnione odręcznymi podpisami osób upoważnionych do reprezentowania organizacji. Podpisy powinny być czytelne lub opatrzone pieczęcią imienną. </w:t>
      </w:r>
      <w:r w:rsidRPr="00BD517C">
        <w:rPr>
          <w:rFonts w:ascii="Calibri" w:eastAsia="Times New Roman" w:hAnsi="Calibri" w:cs="Calibri"/>
          <w:color w:val="000000"/>
          <w:u w:val="single"/>
          <w:shd w:val="clear" w:color="auto" w:fill="FFFFFF"/>
          <w:lang w:eastAsia="pl-PL"/>
        </w:rPr>
        <w:t>W przypadku braku podpisów głosy oddane za pomocą tej karty do głosowania będą nieważne.</w:t>
      </w:r>
    </w:p>
    <w:p w:rsidR="00E61BA6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shd w:val="clear" w:color="auto" w:fill="FFFFFF"/>
          <w:lang w:eastAsia="pl-PL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shd w:val="clear" w:color="auto" w:fill="FFFFFF"/>
          <w:lang w:eastAsia="pl-PL"/>
        </w:rPr>
      </w:pP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BD5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Kandydaci do Trzcianeckiej Rady Działalności Pożytku Publicznego 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BD5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(w porządku alfabetycznym)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: 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E61BA6" w:rsidRPr="00931ABD" w:rsidTr="00D4704C">
        <w:tc>
          <w:tcPr>
            <w:tcW w:w="562" w:type="dxa"/>
            <w:shd w:val="clear" w:color="auto" w:fill="E7E6E6" w:themeFill="background2"/>
          </w:tcPr>
          <w:p w:rsidR="00E61BA6" w:rsidRDefault="00E61BA6" w:rsidP="00D4704C">
            <w:r>
              <w:t xml:space="preserve">Lp. </w:t>
            </w:r>
          </w:p>
        </w:tc>
        <w:tc>
          <w:tcPr>
            <w:tcW w:w="7230" w:type="dxa"/>
            <w:shd w:val="clear" w:color="auto" w:fill="E7E6E6" w:themeFill="background2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Nazwisko i imię</w:t>
            </w:r>
          </w:p>
        </w:tc>
        <w:tc>
          <w:tcPr>
            <w:tcW w:w="1270" w:type="dxa"/>
            <w:shd w:val="clear" w:color="auto" w:fill="E7E6E6" w:themeFill="background2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rFonts w:eastAsia="Times New Roman" w:cs="Calibri"/>
                <w:color w:val="000000"/>
                <w:sz w:val="32"/>
                <w:szCs w:val="32"/>
                <w:lang w:eastAsia="pl-PL"/>
              </w:rPr>
              <w:t>Znak „X”</w:t>
            </w: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proofErr w:type="spellStart"/>
            <w:r w:rsidRPr="00931ABD">
              <w:rPr>
                <w:sz w:val="32"/>
                <w:szCs w:val="32"/>
              </w:rPr>
              <w:t>Besaraba</w:t>
            </w:r>
            <w:proofErr w:type="spellEnd"/>
            <w:r w:rsidRPr="00931ABD">
              <w:rPr>
                <w:sz w:val="32"/>
                <w:szCs w:val="32"/>
              </w:rPr>
              <w:t xml:space="preserve"> Stanisław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2.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proofErr w:type="spellStart"/>
            <w:r w:rsidRPr="00931ABD">
              <w:rPr>
                <w:sz w:val="32"/>
                <w:szCs w:val="32"/>
              </w:rPr>
              <w:t>Flisikowski</w:t>
            </w:r>
            <w:proofErr w:type="spellEnd"/>
            <w:r w:rsidRPr="00931ABD">
              <w:rPr>
                <w:sz w:val="32"/>
                <w:szCs w:val="32"/>
              </w:rPr>
              <w:t xml:space="preserve"> Sylwester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3.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Gawrych Mariusz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4.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Halama Piotr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5.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Hrynkiewicz Grzegorz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6.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Kęciński Krzysztof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7.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Kęciński Sebastian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8.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proofErr w:type="spellStart"/>
            <w:r w:rsidRPr="00931ABD">
              <w:rPr>
                <w:sz w:val="32"/>
                <w:szCs w:val="32"/>
              </w:rPr>
              <w:t>Kramkowski</w:t>
            </w:r>
            <w:proofErr w:type="spellEnd"/>
            <w:r w:rsidRPr="00931ABD">
              <w:rPr>
                <w:sz w:val="32"/>
                <w:szCs w:val="32"/>
              </w:rPr>
              <w:t xml:space="preserve"> Łukasz 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9.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Lewandowski Michał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10.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Łukaszewska Monika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11.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Sokulski Bartosz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12.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proofErr w:type="spellStart"/>
            <w:r w:rsidRPr="00931ABD">
              <w:rPr>
                <w:sz w:val="32"/>
                <w:szCs w:val="32"/>
              </w:rPr>
              <w:t>Susek</w:t>
            </w:r>
            <w:proofErr w:type="spellEnd"/>
            <w:r w:rsidRPr="00931ABD">
              <w:rPr>
                <w:sz w:val="32"/>
                <w:szCs w:val="32"/>
              </w:rPr>
              <w:t xml:space="preserve"> – Marecka Emilia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13.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Szymańska Emilia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14.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Wojtera Remigiusz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  <w:tr w:rsidR="00E61BA6" w:rsidRPr="00931ABD" w:rsidTr="00D4704C">
        <w:tc>
          <w:tcPr>
            <w:tcW w:w="562" w:type="dxa"/>
          </w:tcPr>
          <w:p w:rsidR="00E61BA6" w:rsidRDefault="00E61BA6" w:rsidP="00D4704C">
            <w:r>
              <w:t>15.</w:t>
            </w:r>
          </w:p>
        </w:tc>
        <w:tc>
          <w:tcPr>
            <w:tcW w:w="723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  <w:r w:rsidRPr="00931ABD">
              <w:rPr>
                <w:sz w:val="32"/>
                <w:szCs w:val="32"/>
              </w:rPr>
              <w:t>Wołk Beata</w:t>
            </w:r>
          </w:p>
        </w:tc>
        <w:tc>
          <w:tcPr>
            <w:tcW w:w="1270" w:type="dxa"/>
          </w:tcPr>
          <w:p w:rsidR="00E61BA6" w:rsidRPr="00931ABD" w:rsidRDefault="00E61BA6" w:rsidP="00D4704C">
            <w:pPr>
              <w:rPr>
                <w:sz w:val="32"/>
                <w:szCs w:val="32"/>
              </w:rPr>
            </w:pPr>
          </w:p>
        </w:tc>
      </w:tr>
    </w:tbl>
    <w:p w:rsidR="00E61BA6" w:rsidRDefault="00E61BA6" w:rsidP="00E61BA6"/>
    <w:p w:rsidR="00E61BA6" w:rsidRDefault="00E61BA6" w:rsidP="00E61BA6">
      <w:r>
        <w:t>…………………………………………………………………………………………………………………………………………………………….</w:t>
      </w:r>
    </w:p>
    <w:p w:rsidR="00E61BA6" w:rsidRPr="00BD517C" w:rsidRDefault="00E61BA6" w:rsidP="00E61B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BD517C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Czytelne podpisy osób upoważnionych do reprezentowania organizacji pozarządowej</w:t>
      </w:r>
    </w:p>
    <w:p w:rsidR="00E61BA6" w:rsidRDefault="00E61BA6" w:rsidP="00E61BA6"/>
    <w:p w:rsidR="00E61BA6" w:rsidRDefault="00E61BA6" w:rsidP="00E61BA6"/>
    <w:p w:rsidR="00E61BA6" w:rsidRDefault="00E61BA6" w:rsidP="00E61BA6">
      <w:r>
        <w:t xml:space="preserve">……………………………………………                                                                        …………………………………………………               </w:t>
      </w:r>
    </w:p>
    <w:p w:rsidR="00E61BA6" w:rsidRDefault="00E61BA6" w:rsidP="00E61BA6">
      <w:r>
        <w:t>Miejscowość, data                                                                                           Pieczęć organizacji</w:t>
      </w:r>
    </w:p>
    <w:p w:rsidR="00E61BA6" w:rsidRDefault="00E61BA6" w:rsidP="00E61BA6"/>
    <w:p w:rsidR="00E61BA6" w:rsidRDefault="00E61BA6" w:rsidP="00E61BA6">
      <w:r>
        <w:t xml:space="preserve"> UWAGA!</w:t>
      </w:r>
    </w:p>
    <w:p w:rsidR="00E61BA6" w:rsidRDefault="00E61BA6" w:rsidP="00E61BA6">
      <w:r>
        <w:t>Przed wypełnieniem karty należy zapoznać się z instrukcją jej wypełnienia!</w:t>
      </w:r>
    </w:p>
    <w:p w:rsidR="00E61BA6" w:rsidRDefault="00E61BA6" w:rsidP="00E61BA6">
      <w:pPr>
        <w:pStyle w:val="Akapitzlist"/>
        <w:numPr>
          <w:ilvl w:val="0"/>
          <w:numId w:val="6"/>
        </w:numPr>
      </w:pPr>
      <w:r>
        <w:t xml:space="preserve">Głosowania dokonuje się poprzez zaznaczenie znakiem „x” pola obok nazwiska kandydata/kandydatów. Postawienie znaku innego niż „x” spowoduje nieważność głosu. </w:t>
      </w:r>
    </w:p>
    <w:p w:rsidR="00E61BA6" w:rsidRDefault="00E61BA6" w:rsidP="00E61BA6">
      <w:pPr>
        <w:pStyle w:val="Akapitzlist"/>
        <w:numPr>
          <w:ilvl w:val="0"/>
          <w:numId w:val="6"/>
        </w:numPr>
      </w:pPr>
      <w:r>
        <w:t xml:space="preserve">Głosować można na maksymalnie 6 kandydatów. Zaznaczenie więcej niż 6 kandydatów lub niezaznaczenie żadnego kandydata powoduje nieważność głosu. </w:t>
      </w:r>
    </w:p>
    <w:p w:rsidR="00E61BA6" w:rsidRDefault="00E61BA6" w:rsidP="00E61BA6">
      <w:pPr>
        <w:pStyle w:val="Akapitzlist"/>
        <w:numPr>
          <w:ilvl w:val="0"/>
          <w:numId w:val="6"/>
        </w:numPr>
        <w:jc w:val="both"/>
      </w:pPr>
      <w:r>
        <w:t xml:space="preserve">Jednej organizacji pozarządowej przysługuje jedna karta do głosowania, a wybór kandydatów winien być potwierdzony podpisem osób upoważnionych do składania oświadczeń woli </w:t>
      </w:r>
      <w:r>
        <w:br/>
        <w:t xml:space="preserve">w imieniu organizacji. </w:t>
      </w:r>
    </w:p>
    <w:p w:rsidR="00E61BA6" w:rsidRDefault="00E61BA6" w:rsidP="00E61BA6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Wypełnione karty do głosowania w zamkniętej kopercie z dopiskiem: „Głosowanie na członków Trzcianeckiej Rady Działalności Pożytku Publicznego” należy złożyć w terminie od 20 września 2022 r. do 3 października 2022 br. do godz. 15.00, w kancelarii Urzędu Miejskiego Trzcianki, ul. Sikorskiego 7, 64-980 Trzcianka lub przesłać pocztą (decyduje data wpływu do Urzędu) na adres: Urząd Miejski Trzcianki, ul. Sikorskiego 7, 64-980 Trzcianka. </w:t>
      </w:r>
    </w:p>
    <w:p w:rsidR="00E61BA6" w:rsidRDefault="00E61BA6" w:rsidP="00E61BA6">
      <w:pPr>
        <w:pStyle w:val="Akapitzlist"/>
        <w:numPr>
          <w:ilvl w:val="0"/>
          <w:numId w:val="6"/>
        </w:numPr>
        <w:jc w:val="both"/>
      </w:pPr>
      <w:r>
        <w:t>Karta do głosowania będzie nieważna w przypadku zaistnienia co najmniej jednej z poniższych okoliczności:</w:t>
      </w:r>
    </w:p>
    <w:p w:rsidR="00E61BA6" w:rsidRDefault="00E61BA6" w:rsidP="00E61BA6">
      <w:pPr>
        <w:pStyle w:val="Akapitzlist"/>
        <w:jc w:val="both"/>
      </w:pPr>
      <w:r>
        <w:t xml:space="preserve">- wpłynie po terminie, </w:t>
      </w:r>
    </w:p>
    <w:p w:rsidR="00E61BA6" w:rsidRDefault="00E61BA6" w:rsidP="00E61BA6">
      <w:pPr>
        <w:pStyle w:val="Akapitzlist"/>
        <w:jc w:val="both"/>
      </w:pPr>
      <w:r>
        <w:t>- nie będzie podpisana przez osoby upoważnione,</w:t>
      </w:r>
    </w:p>
    <w:p w:rsidR="00E61BA6" w:rsidRDefault="00E61BA6" w:rsidP="00E61BA6">
      <w:pPr>
        <w:pStyle w:val="Akapitzlist"/>
        <w:jc w:val="both"/>
      </w:pPr>
      <w:r>
        <w:t>- zostanie złożona przez nieuprawnioną organizację,</w:t>
      </w:r>
    </w:p>
    <w:p w:rsidR="00E61BA6" w:rsidRDefault="00E61BA6" w:rsidP="00E61BA6">
      <w:pPr>
        <w:pStyle w:val="Akapitzlist"/>
        <w:jc w:val="both"/>
      </w:pPr>
      <w:r>
        <w:t>- zostanie złożona na formularzu innym, niż przyjęty zarządzeniem.</w:t>
      </w:r>
    </w:p>
    <w:p w:rsidR="006E3B4F" w:rsidRDefault="006E3B4F" w:rsidP="00645885">
      <w:pPr>
        <w:jc w:val="both"/>
      </w:pPr>
    </w:p>
    <w:p w:rsidR="00F367DB" w:rsidRPr="005D7DF3" w:rsidRDefault="00F367DB" w:rsidP="00645885">
      <w:pPr>
        <w:pStyle w:val="metryka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670CC" w:rsidRDefault="009670CC" w:rsidP="00645885">
      <w:pPr>
        <w:pStyle w:val="metryka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15325" w:rsidRDefault="00915325" w:rsidP="00645885">
      <w:pPr>
        <w:jc w:val="both"/>
      </w:pPr>
    </w:p>
    <w:p w:rsidR="00915325" w:rsidRDefault="00915325"/>
    <w:sectPr w:rsidR="00915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CA7"/>
    <w:multiLevelType w:val="hybridMultilevel"/>
    <w:tmpl w:val="B8DEB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7755"/>
    <w:multiLevelType w:val="hybridMultilevel"/>
    <w:tmpl w:val="7602A8BE"/>
    <w:lvl w:ilvl="0" w:tplc="AF40A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AA29FF"/>
    <w:multiLevelType w:val="hybridMultilevel"/>
    <w:tmpl w:val="01AED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E35BC"/>
    <w:multiLevelType w:val="hybridMultilevel"/>
    <w:tmpl w:val="AB30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92BE6"/>
    <w:multiLevelType w:val="hybridMultilevel"/>
    <w:tmpl w:val="7108B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57A15"/>
    <w:multiLevelType w:val="hybridMultilevel"/>
    <w:tmpl w:val="C2CA4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1"/>
    <w:rsid w:val="000B194E"/>
    <w:rsid w:val="001463E1"/>
    <w:rsid w:val="002400FD"/>
    <w:rsid w:val="002766D2"/>
    <w:rsid w:val="00297A42"/>
    <w:rsid w:val="002E52C5"/>
    <w:rsid w:val="0039749C"/>
    <w:rsid w:val="003E103C"/>
    <w:rsid w:val="003F48D8"/>
    <w:rsid w:val="00433173"/>
    <w:rsid w:val="00527A2E"/>
    <w:rsid w:val="005D7DF3"/>
    <w:rsid w:val="00645885"/>
    <w:rsid w:val="006E3B4F"/>
    <w:rsid w:val="00702AD9"/>
    <w:rsid w:val="008241D2"/>
    <w:rsid w:val="00915325"/>
    <w:rsid w:val="009670CC"/>
    <w:rsid w:val="00983A37"/>
    <w:rsid w:val="00B97EAB"/>
    <w:rsid w:val="00BA40F8"/>
    <w:rsid w:val="00C209C2"/>
    <w:rsid w:val="00E61BA6"/>
    <w:rsid w:val="00E82422"/>
    <w:rsid w:val="00EC2F5A"/>
    <w:rsid w:val="00F367DB"/>
    <w:rsid w:val="00F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0C631-9295-4627-A274-B722056E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422"/>
    <w:pPr>
      <w:ind w:left="720"/>
      <w:contextualSpacing/>
    </w:pPr>
  </w:style>
  <w:style w:type="paragraph" w:customStyle="1" w:styleId="metryka">
    <w:name w:val="metryka"/>
    <w:basedOn w:val="Normalny"/>
    <w:rsid w:val="0096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2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367D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67DB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61BA6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Jakubczyk</dc:creator>
  <cp:keywords/>
  <dc:description/>
  <cp:lastModifiedBy>Michał Bednarek</cp:lastModifiedBy>
  <cp:revision>2</cp:revision>
  <cp:lastPrinted>2022-09-19T12:37:00Z</cp:lastPrinted>
  <dcterms:created xsi:type="dcterms:W3CDTF">2022-09-19T13:17:00Z</dcterms:created>
  <dcterms:modified xsi:type="dcterms:W3CDTF">2022-09-19T13:17:00Z</dcterms:modified>
</cp:coreProperties>
</file>