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D86F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ZAMELDOWANIE W DRODZE DECYZJI ADMINISTRACYJNEJ</w:t>
      </w:r>
    </w:p>
    <w:p w14:paraId="67AD7C12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0C1F125D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Wymagane dokumenty</w:t>
      </w:r>
    </w:p>
    <w:p w14:paraId="41D7EA0B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F103847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Podanie z umotywowanym wyjaśnieniem, dlaczego wnioskodawca nie mógł tego obowiązku</w:t>
      </w:r>
    </w:p>
    <w:p w14:paraId="4C4BC200" w14:textId="3FB1D93E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dokonać, w trybie ustawy o ewidencji ludności </w:t>
      </w:r>
    </w:p>
    <w:p w14:paraId="115E5B69" w14:textId="133A837D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oraz:</w:t>
      </w:r>
    </w:p>
    <w:p w14:paraId="6BE583B7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kern w:val="0"/>
          <w:sz w:val="24"/>
          <w:szCs w:val="24"/>
        </w:rPr>
        <w:t>wypełniony formularz (druk) meldunkowy,</w:t>
      </w:r>
    </w:p>
    <w:p w14:paraId="5EFAE2A3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· </w:t>
      </w:r>
      <w:r>
        <w:rPr>
          <w:rFonts w:ascii="TimesNewRomanPSMT" w:hAnsi="TimesNewRomanPSMT" w:cs="TimesNewRomanPSMT"/>
          <w:kern w:val="0"/>
          <w:sz w:val="24"/>
          <w:szCs w:val="24"/>
        </w:rPr>
        <w:t>tytuł prawny do lokalu, w którym zameldowanie ma nastąpić (do wglądu), którego</w:t>
      </w:r>
    </w:p>
    <w:p w14:paraId="59D57B6D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kserokopię należy dołączyć do podania.</w:t>
      </w:r>
    </w:p>
    <w:p w14:paraId="701D1010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DECFA3C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Opłaty</w:t>
      </w:r>
    </w:p>
    <w:p w14:paraId="3748B061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10 zł za wydanie decyzji administracyjnej;</w:t>
      </w:r>
    </w:p>
    <w:p w14:paraId="7AA35852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17 zł od złożenia dokumentu stwierdzającego ustanowienie pełnomocnictwa, gdy strona</w:t>
      </w:r>
    </w:p>
    <w:p w14:paraId="67802EE2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działa przez pełnomocnika;</w:t>
      </w:r>
    </w:p>
    <w:p w14:paraId="3B937FED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Składający wniosek lub pełnomocnictwo jest zobowiązany dołączyć dowód zapłaty w dniu</w:t>
      </w:r>
    </w:p>
    <w:p w14:paraId="249F6930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złożenia wniosku lub stwierdzającego ustanowienie pełnomocnictwa.</w:t>
      </w:r>
    </w:p>
    <w:p w14:paraId="5C5ACE14" w14:textId="614EDB81" w:rsidR="00DC22FE" w:rsidRDefault="00DC22FE" w:rsidP="00DC22FE">
      <w:pPr>
        <w:autoSpaceDE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Opłatę skarbową wnosi się w kasie tut. urzę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du, </w:t>
      </w:r>
      <w:r>
        <w:rPr>
          <w:rFonts w:ascii="TimesNewRomanPSMT" w:hAnsi="TimesNewRomanPSMT" w:cs="TimesNewRomanPSMT"/>
          <w:kern w:val="0"/>
          <w:sz w:val="24"/>
          <w:szCs w:val="24"/>
        </w:rPr>
        <w:t>poprzez opłatomat lub na rachunek bankowy:</w:t>
      </w:r>
    </w:p>
    <w:p w14:paraId="1A56F003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Urząd Miejski Trzcianki</w:t>
      </w:r>
    </w:p>
    <w:p w14:paraId="144272AB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Bank PEKAO S.A.</w:t>
      </w:r>
    </w:p>
    <w:p w14:paraId="5435B9D9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Nr 80-1240-3741-1111-0000-4456-5279</w:t>
      </w:r>
    </w:p>
    <w:p w14:paraId="42D4D694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C27AEB9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Termin i sposób załatwienia</w:t>
      </w:r>
    </w:p>
    <w:p w14:paraId="6C1BFE58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966B079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 złożeniu podania Ewidencja Ludności przeprowadza postępowanie wyjaśniające,</w:t>
      </w:r>
    </w:p>
    <w:p w14:paraId="438CCD73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polegające m.in. na przesłuchaniu stron i świadków wskazanych przez strony lub wezwanych</w:t>
      </w:r>
    </w:p>
    <w:p w14:paraId="0BB29729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z urzędu, wizji lokalnych.</w:t>
      </w:r>
    </w:p>
    <w:p w14:paraId="5D5DC653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Termin załatwienia sprawy - wydania decyzji administracyjnej - wynosi do 2 miesięcy od</w:t>
      </w:r>
    </w:p>
    <w:p w14:paraId="718E5476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daty złożenia wymaganych dokumentów (w przypadku skomplikowanego postępowania</w:t>
      </w:r>
    </w:p>
    <w:p w14:paraId="7C4B2BCC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termin może ulec przedłużeniu).</w:t>
      </w:r>
    </w:p>
    <w:p w14:paraId="63825B63" w14:textId="77777777" w:rsidR="00DC22FE" w:rsidRDefault="00DC22FE" w:rsidP="00DC2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80682FB" w14:textId="77777777" w:rsidR="00DC22FE" w:rsidRDefault="00DC22FE" w:rsidP="00DC22FE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Podstawa prawna</w:t>
      </w:r>
    </w:p>
    <w:p w14:paraId="0CDBC110" w14:textId="77777777" w:rsidR="00DC22FE" w:rsidRDefault="00DC22FE" w:rsidP="00DC22FE">
      <w:pPr>
        <w:autoSpaceDE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Ustawa z dnia 24 września 2010 r. o ewidencji ludności, ustawa z dnia 16 listopada 2006 r. </w:t>
      </w:r>
      <w:r>
        <w:rPr>
          <w:rFonts w:ascii="TimesNewRomanPSMT" w:hAnsi="TimesNewRomanPSMT" w:cs="TimesNewRomanPSMT"/>
          <w:kern w:val="0"/>
          <w:sz w:val="24"/>
          <w:szCs w:val="24"/>
        </w:rPr>
        <w:br/>
        <w:t>o opłacie skarbowej, ustawa z dnia 14 czerwca 1960 r. Kodeks postępowania administracyjnego.</w:t>
      </w:r>
    </w:p>
    <w:p w14:paraId="658A292C" w14:textId="77777777" w:rsidR="00DC22FE" w:rsidRDefault="00DC22FE" w:rsidP="00DC22FE">
      <w:pPr>
        <w:autoSpaceDE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05A7D31" w14:textId="77777777" w:rsidR="00DC22FE" w:rsidRDefault="00DC22FE" w:rsidP="00DC22FE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Tryb odwoławczy</w:t>
      </w:r>
    </w:p>
    <w:p w14:paraId="2A816C1C" w14:textId="77777777" w:rsidR="00DC22FE" w:rsidRDefault="00DC22FE" w:rsidP="00DC22FE">
      <w:pPr>
        <w:autoSpaceDE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Od decyzji służy stronom prawo złożenia odwołania do Wojewody Wielkopolskiego</w:t>
      </w:r>
    </w:p>
    <w:p w14:paraId="421D4790" w14:textId="77777777" w:rsidR="00DC22FE" w:rsidRDefault="00DC22FE" w:rsidP="00DC22FE">
      <w:pPr>
        <w:autoSpaceDE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 Poznaniu, Delegatura w Pile, w terminie 14 dni od daty jej doręczenia.</w:t>
      </w:r>
    </w:p>
    <w:p w14:paraId="784F3BEC" w14:textId="77777777" w:rsidR="00DC22FE" w:rsidRDefault="00DC22FE" w:rsidP="00DC22FE">
      <w:r>
        <w:rPr>
          <w:rFonts w:ascii="TimesNewRomanPSMT" w:hAnsi="TimesNewRomanPSMT" w:cs="TimesNewRomanPSMT"/>
          <w:kern w:val="0"/>
          <w:sz w:val="24"/>
          <w:szCs w:val="24"/>
        </w:rPr>
        <w:t>Odwołanie składa się za pośrednictwem Burmistrza Trzcianki.</w:t>
      </w:r>
    </w:p>
    <w:p w14:paraId="47FF4D74" w14:textId="7158000A" w:rsidR="005B6D49" w:rsidRDefault="005B6D49" w:rsidP="00DC22FE">
      <w:pPr>
        <w:autoSpaceDE w:val="0"/>
        <w:autoSpaceDN w:val="0"/>
        <w:adjustRightInd w:val="0"/>
        <w:spacing w:after="0" w:line="240" w:lineRule="auto"/>
      </w:pPr>
    </w:p>
    <w:sectPr w:rsidR="005B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F3"/>
    <w:rsid w:val="004A68F3"/>
    <w:rsid w:val="005B6D49"/>
    <w:rsid w:val="00D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DB5"/>
  <w15:chartTrackingRefBased/>
  <w15:docId w15:val="{890DBCC7-845B-4905-85E6-EFA598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Żuraw</dc:creator>
  <cp:keywords/>
  <dc:description/>
  <cp:lastModifiedBy>Agata Żuraw</cp:lastModifiedBy>
  <cp:revision>2</cp:revision>
  <dcterms:created xsi:type="dcterms:W3CDTF">2024-10-08T08:28:00Z</dcterms:created>
  <dcterms:modified xsi:type="dcterms:W3CDTF">2024-10-08T08:30:00Z</dcterms:modified>
</cp:coreProperties>
</file>